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CF1353A" w14:textId="423339B5" w:rsidR="00863F14" w:rsidRPr="009837C0" w:rsidRDefault="00B15B73" w:rsidP="003D20C3">
      <w:pPr>
        <w:spacing w:after="0"/>
        <w:ind w:left="7920"/>
        <w:jc w:val="right"/>
        <w:rPr>
          <w:rFonts w:ascii="Arial" w:hAnsi="Arial" w:cs="Arial"/>
        </w:rPr>
      </w:pPr>
      <w:r w:rsidRPr="009837C0">
        <w:rPr>
          <w:noProof/>
        </w:rPr>
        <w:drawing>
          <wp:anchor distT="0" distB="0" distL="114300" distR="114300" simplePos="0" relativeHeight="251658240" behindDoc="0" locked="0" layoutInCell="1" allowOverlap="1" wp14:anchorId="2C1E9947" wp14:editId="38B83CBB">
            <wp:simplePos x="0" y="0"/>
            <wp:positionH relativeFrom="column">
              <wp:posOffset>-200266</wp:posOffset>
            </wp:positionH>
            <wp:positionV relativeFrom="paragraph">
              <wp:posOffset>-85725</wp:posOffset>
            </wp:positionV>
            <wp:extent cx="1384399" cy="929496"/>
            <wp:effectExtent l="0" t="0" r="6350" b="4445"/>
            <wp:wrapNone/>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noChangeArrowheads="1"/>
                    </pic:cNvPicPr>
                  </pic:nvPicPr>
                  <pic:blipFill>
                    <a:blip r:embed="rId11"/>
                    <a:stretch>
                      <a:fillRect/>
                    </a:stretch>
                  </pic:blipFill>
                  <pic:spPr bwMode="auto">
                    <a:xfrm>
                      <a:off x="0" y="0"/>
                      <a:ext cx="1384399" cy="929496"/>
                    </a:xfrm>
                    <a:prstGeom prst="rect">
                      <a:avLst/>
                    </a:prstGeom>
                    <a:noFill/>
                  </pic:spPr>
                </pic:pic>
              </a:graphicData>
            </a:graphic>
            <wp14:sizeRelH relativeFrom="page">
              <wp14:pctWidth>0</wp14:pctWidth>
            </wp14:sizeRelH>
            <wp14:sizeRelV relativeFrom="page">
              <wp14:pctHeight>0</wp14:pctHeight>
            </wp14:sizeRelV>
          </wp:anchor>
        </w:drawing>
      </w:r>
      <w:r w:rsidR="00863F14" w:rsidRPr="009837C0">
        <w:rPr>
          <w:rFonts w:ascii="Arial" w:hAnsi="Arial" w:cs="Arial"/>
          <w:b/>
          <w:bCs/>
        </w:rPr>
        <w:t>Contact:</w:t>
      </w:r>
    </w:p>
    <w:p w14:paraId="6C93A8C4" w14:textId="03D273B2" w:rsidR="00863F14" w:rsidRPr="009837C0" w:rsidRDefault="00EF0A4F" w:rsidP="00263E81">
      <w:pPr>
        <w:spacing w:after="0" w:line="240" w:lineRule="auto"/>
        <w:contextualSpacing/>
        <w:jc w:val="right"/>
        <w:rPr>
          <w:rFonts w:ascii="Arial" w:hAnsi="Arial" w:cs="Arial"/>
        </w:rPr>
      </w:pPr>
      <w:r>
        <w:rPr>
          <w:rFonts w:ascii="Arial" w:hAnsi="Arial" w:cs="Arial"/>
        </w:rPr>
        <w:t>Lori Small</w:t>
      </w:r>
    </w:p>
    <w:p w14:paraId="77BE57F8" w14:textId="0A4DF1B8" w:rsidR="00863F14" w:rsidRPr="009837C0" w:rsidRDefault="720CFA42" w:rsidP="720CFA42">
      <w:pPr>
        <w:spacing w:after="0" w:line="240" w:lineRule="auto"/>
        <w:contextualSpacing/>
        <w:jc w:val="right"/>
        <w:rPr>
          <w:rFonts w:ascii="Arial" w:hAnsi="Arial" w:cs="Arial"/>
        </w:rPr>
      </w:pPr>
      <w:r w:rsidRPr="720CFA42">
        <w:rPr>
          <w:rFonts w:ascii="Arial" w:hAnsi="Arial" w:cs="Arial"/>
        </w:rPr>
        <w:t>(626) 318-9093</w:t>
      </w:r>
    </w:p>
    <w:p w14:paraId="5C41AD2B" w14:textId="41D656A7" w:rsidR="00863F14" w:rsidRPr="00ED48AF" w:rsidRDefault="00EF0A4F" w:rsidP="00263E81">
      <w:pPr>
        <w:spacing w:after="0" w:line="240" w:lineRule="auto"/>
        <w:contextualSpacing/>
        <w:jc w:val="right"/>
        <w:rPr>
          <w:rFonts w:ascii="Arial" w:hAnsi="Arial" w:cs="Arial"/>
        </w:rPr>
      </w:pPr>
      <w:r>
        <w:rPr>
          <w:rFonts w:ascii="Arial" w:hAnsi="Arial" w:cs="Arial"/>
        </w:rPr>
        <w:t>LSmall</w:t>
      </w:r>
      <w:r w:rsidR="00FB02CE" w:rsidRPr="009837C0">
        <w:rPr>
          <w:rFonts w:ascii="Arial" w:hAnsi="Arial" w:cs="Arial"/>
        </w:rPr>
        <w:t>@</w:t>
      </w:r>
      <w:r w:rsidR="00A52A1D" w:rsidRPr="009837C0">
        <w:rPr>
          <w:rFonts w:ascii="Arial" w:hAnsi="Arial" w:cs="Arial"/>
        </w:rPr>
        <w:t>a</w:t>
      </w:r>
      <w:r w:rsidR="00FB02CE" w:rsidRPr="009837C0">
        <w:rPr>
          <w:rFonts w:ascii="Arial" w:hAnsi="Arial" w:cs="Arial"/>
        </w:rPr>
        <w:t>vocado.org</w:t>
      </w:r>
    </w:p>
    <w:p w14:paraId="4ADB1C3F" w14:textId="4C51F376" w:rsidR="002C3101" w:rsidRDefault="002C3101" w:rsidP="00263E81">
      <w:pPr>
        <w:spacing w:after="0" w:line="240" w:lineRule="auto"/>
        <w:jc w:val="center"/>
        <w:rPr>
          <w:rFonts w:ascii="Arial" w:hAnsi="Arial" w:cs="Arial"/>
          <w:b/>
          <w:sz w:val="20"/>
          <w:szCs w:val="20"/>
        </w:rPr>
      </w:pPr>
    </w:p>
    <w:p w14:paraId="5BF664BB" w14:textId="3B99DBDD" w:rsidR="00086576" w:rsidRDefault="00086576" w:rsidP="00263E81">
      <w:pPr>
        <w:spacing w:after="0" w:line="240" w:lineRule="auto"/>
        <w:jc w:val="center"/>
        <w:rPr>
          <w:rFonts w:ascii="Arial" w:hAnsi="Arial" w:cs="Arial"/>
          <w:b/>
          <w:sz w:val="20"/>
          <w:szCs w:val="20"/>
        </w:rPr>
      </w:pPr>
    </w:p>
    <w:p w14:paraId="2C0717AF" w14:textId="6B3AB016" w:rsidR="007411FD" w:rsidRDefault="00D42272" w:rsidP="00835576">
      <w:pPr>
        <w:spacing w:after="0" w:line="240" w:lineRule="auto"/>
        <w:jc w:val="center"/>
        <w:textAlignment w:val="baseline"/>
        <w:rPr>
          <w:rFonts w:ascii="Arial" w:eastAsia="Times New Roman" w:hAnsi="Arial" w:cs="Arial"/>
          <w:b/>
          <w:bCs/>
          <w:sz w:val="24"/>
          <w:szCs w:val="24"/>
        </w:rPr>
      </w:pPr>
      <w:r>
        <w:rPr>
          <w:rFonts w:ascii="Arial" w:eastAsia="Times New Roman" w:hAnsi="Arial" w:cs="Arial"/>
          <w:b/>
          <w:bCs/>
          <w:sz w:val="24"/>
          <w:szCs w:val="24"/>
        </w:rPr>
        <w:t>California Avocado Commission Forecasts Healthy Harvest</w:t>
      </w:r>
    </w:p>
    <w:p w14:paraId="4E2AE38E" w14:textId="623E197B" w:rsidR="00835576" w:rsidRPr="007411FD" w:rsidRDefault="720CFA42" w:rsidP="720CFA42">
      <w:pPr>
        <w:spacing w:after="0" w:line="240" w:lineRule="auto"/>
        <w:jc w:val="center"/>
        <w:textAlignment w:val="baseline"/>
        <w:rPr>
          <w:rFonts w:ascii="Segoe UI" w:eastAsia="Times New Roman" w:hAnsi="Segoe UI" w:cs="Segoe UI"/>
          <w:i/>
          <w:iCs/>
          <w:sz w:val="24"/>
          <w:szCs w:val="24"/>
        </w:rPr>
      </w:pPr>
      <w:r w:rsidRPr="720CFA42">
        <w:rPr>
          <w:rFonts w:ascii="Arial" w:eastAsia="Times New Roman" w:hAnsi="Arial" w:cs="Arial"/>
          <w:b/>
          <w:bCs/>
          <w:i/>
          <w:iCs/>
          <w:sz w:val="24"/>
          <w:szCs w:val="24"/>
        </w:rPr>
        <w:t xml:space="preserve">375 </w:t>
      </w:r>
      <w:proofErr w:type="gramStart"/>
      <w:r w:rsidRPr="720CFA42">
        <w:rPr>
          <w:rFonts w:ascii="Arial" w:eastAsia="Times New Roman" w:hAnsi="Arial" w:cs="Arial"/>
          <w:b/>
          <w:bCs/>
          <w:i/>
          <w:iCs/>
          <w:sz w:val="24"/>
          <w:szCs w:val="24"/>
        </w:rPr>
        <w:t>Million</w:t>
      </w:r>
      <w:proofErr w:type="gramEnd"/>
      <w:r w:rsidRPr="720CFA42">
        <w:rPr>
          <w:rFonts w:ascii="Arial" w:eastAsia="Times New Roman" w:hAnsi="Arial" w:cs="Arial"/>
          <w:b/>
          <w:bCs/>
          <w:i/>
          <w:iCs/>
          <w:sz w:val="24"/>
          <w:szCs w:val="24"/>
        </w:rPr>
        <w:t xml:space="preserve"> Pounds of California Avocados Projected for 2025 Season</w:t>
      </w:r>
    </w:p>
    <w:p w14:paraId="15D8B7C8" w14:textId="00B83B6D" w:rsidR="00086576" w:rsidRDefault="00086576" w:rsidP="0008060F">
      <w:pPr>
        <w:spacing w:after="240" w:line="300" w:lineRule="auto"/>
        <w:contextualSpacing/>
        <w:jc w:val="center"/>
        <w:rPr>
          <w:rFonts w:ascii="Arial" w:hAnsi="Arial" w:cs="Arial"/>
          <w:b/>
        </w:rPr>
      </w:pPr>
    </w:p>
    <w:p w14:paraId="3B6A8466" w14:textId="77777777" w:rsidR="0022597A" w:rsidRPr="0008060F" w:rsidRDefault="0022597A" w:rsidP="0008060F">
      <w:pPr>
        <w:spacing w:after="240" w:line="300" w:lineRule="auto"/>
        <w:contextualSpacing/>
        <w:jc w:val="center"/>
        <w:rPr>
          <w:rFonts w:ascii="Arial" w:hAnsi="Arial" w:cs="Arial"/>
          <w:b/>
        </w:rPr>
      </w:pPr>
    </w:p>
    <w:p w14:paraId="6FBFA65D" w14:textId="65B8B37C" w:rsidR="00BF14FD" w:rsidRDefault="76B5F00F" w:rsidP="00BF14FD">
      <w:pPr>
        <w:spacing w:after="160" w:line="288" w:lineRule="auto"/>
        <w:contextualSpacing/>
        <w:textAlignment w:val="baseline"/>
        <w:rPr>
          <w:rFonts w:ascii="Arial" w:hAnsi="Arial" w:cs="Arial"/>
          <w:sz w:val="24"/>
          <w:szCs w:val="24"/>
        </w:rPr>
      </w:pPr>
      <w:r w:rsidRPr="76B5F00F">
        <w:rPr>
          <w:rFonts w:ascii="Arial" w:hAnsi="Arial" w:cs="Arial"/>
          <w:b/>
          <w:bCs/>
          <w:sz w:val="24"/>
          <w:szCs w:val="24"/>
        </w:rPr>
        <w:t xml:space="preserve">IRVINE, Calif. (January 27, 2024) </w:t>
      </w:r>
      <w:r w:rsidRPr="76B5F00F">
        <w:rPr>
          <w:rFonts w:ascii="Arial" w:hAnsi="Arial" w:cs="Arial"/>
          <w:sz w:val="24"/>
          <w:szCs w:val="24"/>
        </w:rPr>
        <w:t>–</w:t>
      </w:r>
      <w:r w:rsidRPr="76B5F00F">
        <w:rPr>
          <w:rFonts w:ascii="Arial" w:hAnsi="Arial" w:cs="Arial"/>
          <w:b/>
          <w:bCs/>
          <w:sz w:val="24"/>
          <w:szCs w:val="24"/>
        </w:rPr>
        <w:t xml:space="preserve"> </w:t>
      </w:r>
      <w:r w:rsidRPr="76B5F00F">
        <w:rPr>
          <w:rFonts w:ascii="Arial" w:eastAsia="Times New Roman" w:hAnsi="Arial" w:cs="Arial"/>
          <w:sz w:val="24"/>
          <w:szCs w:val="24"/>
        </w:rPr>
        <w:t>The 2025 California avocado harvest is now projected to be in the range of 375 million pounds, which is the largest crop estimate for the locally grown fruit since 2020. Recent extremely high winds in California slightly dampened very early season projections, but the industry is still optimistic for a particularly good season. Investment by California avocado growers who have increased planting of new trees and improved the average per acre yield is contributing to this optimism. Fruit sizing and the actual harvest total will be influenced by natural factors, and growers are hoping for beneficial rain and sunshine to come. Meanwhile some growers are size picking now in time to support Big Game promotions with retailers</w:t>
      </w:r>
      <w:r w:rsidR="0022597A">
        <w:rPr>
          <w:rFonts w:ascii="Arial" w:eastAsia="Times New Roman" w:hAnsi="Arial" w:cs="Arial"/>
          <w:sz w:val="24"/>
          <w:szCs w:val="24"/>
        </w:rPr>
        <w:t>.</w:t>
      </w:r>
      <w:r w:rsidRPr="76B5F00F">
        <w:rPr>
          <w:rFonts w:ascii="Arial" w:eastAsia="Times New Roman" w:hAnsi="Arial" w:cs="Arial"/>
          <w:sz w:val="24"/>
          <w:szCs w:val="24"/>
        </w:rPr>
        <w:t xml:space="preserve"> </w:t>
      </w:r>
      <w:r w:rsidRPr="76B5F00F">
        <w:rPr>
          <w:rFonts w:ascii="Arial" w:hAnsi="Arial" w:cs="Arial"/>
          <w:sz w:val="24"/>
          <w:szCs w:val="24"/>
        </w:rPr>
        <w:t>Peak availability of California avocados is expected to occur spring through summer this year.</w:t>
      </w:r>
    </w:p>
    <w:p w14:paraId="7E491E3A" w14:textId="5EB4A79D" w:rsidR="00AB6CF3" w:rsidRDefault="00AB6CF3" w:rsidP="00EF0A4F">
      <w:pPr>
        <w:spacing w:after="160" w:line="288" w:lineRule="auto"/>
        <w:contextualSpacing/>
        <w:textAlignment w:val="baseline"/>
        <w:rPr>
          <w:rFonts w:ascii="Arial" w:eastAsia="Times New Roman" w:hAnsi="Arial" w:cs="Arial"/>
          <w:sz w:val="23"/>
          <w:szCs w:val="23"/>
        </w:rPr>
      </w:pPr>
    </w:p>
    <w:p w14:paraId="1D3C0A67" w14:textId="538F18C3" w:rsidR="00EF0A4F" w:rsidRPr="00EF0A4F" w:rsidRDefault="00AB6CF3" w:rsidP="00EF0A4F">
      <w:pPr>
        <w:spacing w:after="160" w:line="288" w:lineRule="auto"/>
        <w:contextualSpacing/>
        <w:textAlignment w:val="baseline"/>
        <w:rPr>
          <w:rFonts w:ascii="Arial" w:eastAsia="Times New Roman" w:hAnsi="Arial" w:cs="Arial"/>
          <w:sz w:val="24"/>
          <w:szCs w:val="24"/>
        </w:rPr>
      </w:pPr>
      <w:r>
        <w:rPr>
          <w:rFonts w:ascii="Arial" w:eastAsia="Times New Roman" w:hAnsi="Arial" w:cs="Arial"/>
          <w:noProof/>
          <w:sz w:val="23"/>
          <w:szCs w:val="23"/>
        </w:rPr>
        <w:drawing>
          <wp:anchor distT="0" distB="0" distL="114300" distR="114300" simplePos="0" relativeHeight="251659264" behindDoc="1" locked="0" layoutInCell="1" allowOverlap="1" wp14:anchorId="089E7D9C" wp14:editId="2D79B210">
            <wp:simplePos x="0" y="0"/>
            <wp:positionH relativeFrom="margin">
              <wp:align>left</wp:align>
            </wp:positionH>
            <wp:positionV relativeFrom="paragraph">
              <wp:posOffset>474345</wp:posOffset>
            </wp:positionV>
            <wp:extent cx="3181350" cy="2120900"/>
            <wp:effectExtent l="0" t="0" r="0" b="0"/>
            <wp:wrapTight wrapText="bothSides">
              <wp:wrapPolygon edited="0">
                <wp:start x="0" y="0"/>
                <wp:lineTo x="0" y="21341"/>
                <wp:lineTo x="21471" y="21341"/>
                <wp:lineTo x="21471" y="0"/>
                <wp:lineTo x="0" y="0"/>
              </wp:wrapPolygon>
            </wp:wrapTight>
            <wp:docPr id="52386411" name="Picture 1" descr="A person with a red cloth over his head and a large bin full of green fruits&#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2386411" name="Picture 1" descr="A person with a red cloth over his head and a large bin full of green fruits&#10;&#10;Description automatically generated"/>
                    <pic:cNvPicPr/>
                  </pic:nvPicPr>
                  <pic:blipFill>
                    <a:blip r:embed="rId12"/>
                    <a:stretch>
                      <a:fillRect/>
                    </a:stretch>
                  </pic:blipFill>
                  <pic:spPr>
                    <a:xfrm>
                      <a:off x="0" y="0"/>
                      <a:ext cx="3181350" cy="2120900"/>
                    </a:xfrm>
                    <a:prstGeom prst="rect">
                      <a:avLst/>
                    </a:prstGeom>
                  </pic:spPr>
                </pic:pic>
              </a:graphicData>
            </a:graphic>
            <wp14:sizeRelH relativeFrom="margin">
              <wp14:pctWidth>0</wp14:pctWidth>
            </wp14:sizeRelH>
            <wp14:sizeRelV relativeFrom="margin">
              <wp14:pctHeight>0</wp14:pctHeight>
            </wp14:sizeRelV>
          </wp:anchor>
        </w:drawing>
      </w:r>
      <w:r w:rsidR="7268CBF5" w:rsidRPr="7268CBF5">
        <w:rPr>
          <w:rFonts w:ascii="Arial" w:eastAsia="Times New Roman" w:hAnsi="Arial" w:cs="Arial"/>
          <w:sz w:val="23"/>
          <w:szCs w:val="23"/>
        </w:rPr>
        <w:t>S</w:t>
      </w:r>
      <w:r w:rsidR="7268CBF5" w:rsidRPr="7268CBF5">
        <w:rPr>
          <w:rFonts w:ascii="Arial" w:eastAsia="Times New Roman" w:hAnsi="Arial" w:cs="Arial"/>
          <w:sz w:val="24"/>
          <w:szCs w:val="24"/>
        </w:rPr>
        <w:t xml:space="preserve">tarting in spring, the California Avocado Commission will launch the latest evolution of its “What’s Inside a California Avocado” creative campaign through advertising and social media. The creative takes consumers straight into California avocado groves to communicate key messaging of the fruit’s locally grown, sustainably farmed and </w:t>
      </w:r>
      <w:r w:rsidR="0022597A" w:rsidRPr="7268CBF5">
        <w:rPr>
          <w:rFonts w:ascii="Arial" w:eastAsia="Times New Roman" w:hAnsi="Arial" w:cs="Arial"/>
          <w:sz w:val="24"/>
          <w:szCs w:val="24"/>
        </w:rPr>
        <w:t>ethically sourced attributes</w:t>
      </w:r>
      <w:r w:rsidR="7268CBF5" w:rsidRPr="7268CBF5">
        <w:rPr>
          <w:rFonts w:ascii="Arial" w:eastAsia="Times New Roman" w:hAnsi="Arial" w:cs="Arial"/>
          <w:sz w:val="24"/>
          <w:szCs w:val="24"/>
        </w:rPr>
        <w:t xml:space="preserve"> while reminding them how delicious and high-quality California avocados are. These ads were filmed in beautiful California avocado groves in San Diego, Ventura and San Luis Obispo counties. Consumer media will include streaming and connected TV, audio, outdoor and custom digital partnerships. There also will be hyper-local media outreach in key markets for the brand.</w:t>
      </w:r>
    </w:p>
    <w:p w14:paraId="01E378AA" w14:textId="77777777" w:rsidR="00EF0A4F" w:rsidRPr="0008060F" w:rsidRDefault="00EF0A4F" w:rsidP="00BF14FD">
      <w:pPr>
        <w:spacing w:after="160" w:line="288" w:lineRule="auto"/>
        <w:contextualSpacing/>
        <w:textAlignment w:val="baseline"/>
        <w:rPr>
          <w:rFonts w:ascii="Arial" w:hAnsi="Arial" w:cs="Arial"/>
          <w:sz w:val="24"/>
          <w:szCs w:val="24"/>
        </w:rPr>
      </w:pPr>
    </w:p>
    <w:p w14:paraId="14FFE83E" w14:textId="1B886758" w:rsidR="00086576" w:rsidRPr="0008060F" w:rsidRDefault="00BF14FD" w:rsidP="0008060F">
      <w:pPr>
        <w:spacing w:after="160" w:line="288" w:lineRule="auto"/>
        <w:contextualSpacing/>
        <w:rPr>
          <w:rFonts w:ascii="Arial" w:eastAsia="Times New Roman" w:hAnsi="Arial" w:cs="Arial"/>
          <w:sz w:val="24"/>
          <w:szCs w:val="24"/>
        </w:rPr>
      </w:pPr>
      <w:r w:rsidRPr="0008060F">
        <w:rPr>
          <w:rFonts w:ascii="Arial" w:hAnsi="Arial" w:cs="Arial"/>
          <w:sz w:val="24"/>
          <w:szCs w:val="24"/>
        </w:rPr>
        <w:t>“</w:t>
      </w:r>
      <w:r w:rsidR="4FB3788F" w:rsidRPr="0008060F">
        <w:rPr>
          <w:rFonts w:ascii="Arial" w:eastAsia="Times New Roman" w:hAnsi="Arial" w:cs="Arial"/>
          <w:sz w:val="24"/>
          <w:szCs w:val="24"/>
        </w:rPr>
        <w:t xml:space="preserve">The Commission is </w:t>
      </w:r>
      <w:r w:rsidR="007411FD">
        <w:rPr>
          <w:rFonts w:ascii="Arial" w:eastAsia="Times New Roman" w:hAnsi="Arial" w:cs="Arial"/>
          <w:sz w:val="24"/>
          <w:szCs w:val="24"/>
        </w:rPr>
        <w:t>in full gear implementing marketing support programs for the quickly approaching California avocado season</w:t>
      </w:r>
      <w:r w:rsidR="4FB3788F" w:rsidRPr="0008060F">
        <w:rPr>
          <w:rFonts w:ascii="Arial" w:eastAsia="Times New Roman" w:hAnsi="Arial" w:cs="Arial"/>
          <w:sz w:val="24"/>
          <w:szCs w:val="24"/>
        </w:rPr>
        <w:t>,”</w:t>
      </w:r>
      <w:r w:rsidR="4FB3788F" w:rsidRPr="0008060F">
        <w:rPr>
          <w:rFonts w:ascii="Arial" w:hAnsi="Arial" w:cs="Arial"/>
          <w:sz w:val="24"/>
          <w:szCs w:val="24"/>
        </w:rPr>
        <w:t xml:space="preserve"> said CAC Vice President of Marketing Terry Splane.</w:t>
      </w:r>
      <w:r w:rsidR="4FB3788F" w:rsidRPr="0008060F">
        <w:rPr>
          <w:rFonts w:ascii="Arial" w:eastAsia="Times New Roman" w:hAnsi="Arial" w:cs="Arial"/>
          <w:sz w:val="24"/>
          <w:szCs w:val="24"/>
        </w:rPr>
        <w:t xml:space="preserve"> “</w:t>
      </w:r>
      <w:r w:rsidR="007411FD">
        <w:rPr>
          <w:rFonts w:ascii="Arial" w:eastAsia="Times New Roman" w:hAnsi="Arial" w:cs="Arial"/>
          <w:sz w:val="24"/>
          <w:szCs w:val="24"/>
        </w:rPr>
        <w:t>In addition to media and social media activity, customized mar</w:t>
      </w:r>
      <w:r w:rsidR="007411FD">
        <w:rPr>
          <w:rFonts w:ascii="Arial" w:eastAsia="Times New Roman" w:hAnsi="Arial" w:cs="Arial"/>
          <w:sz w:val="23"/>
          <w:szCs w:val="23"/>
        </w:rPr>
        <w:t xml:space="preserve">keting programs for retailers and foodservice operators who partner with </w:t>
      </w:r>
      <w:r w:rsidR="00EF0A4F">
        <w:rPr>
          <w:rFonts w:ascii="Arial" w:eastAsia="Times New Roman" w:hAnsi="Arial" w:cs="Arial"/>
          <w:sz w:val="23"/>
          <w:szCs w:val="23"/>
        </w:rPr>
        <w:t>the Commission</w:t>
      </w:r>
      <w:r w:rsidR="007411FD">
        <w:rPr>
          <w:rFonts w:ascii="Arial" w:eastAsia="Times New Roman" w:hAnsi="Arial" w:cs="Arial"/>
          <w:sz w:val="23"/>
          <w:szCs w:val="23"/>
        </w:rPr>
        <w:t xml:space="preserve"> are a cornerstone of </w:t>
      </w:r>
      <w:r w:rsidR="00EF0A4F">
        <w:rPr>
          <w:rFonts w:ascii="Arial" w:eastAsia="Times New Roman" w:hAnsi="Arial" w:cs="Arial"/>
          <w:sz w:val="23"/>
          <w:szCs w:val="23"/>
        </w:rPr>
        <w:t>CAC’s</w:t>
      </w:r>
      <w:r w:rsidR="007411FD">
        <w:rPr>
          <w:rFonts w:ascii="Arial" w:eastAsia="Times New Roman" w:hAnsi="Arial" w:cs="Arial"/>
          <w:sz w:val="23"/>
          <w:szCs w:val="23"/>
        </w:rPr>
        <w:t xml:space="preserve"> trade support</w:t>
      </w:r>
      <w:r w:rsidR="4FB3788F" w:rsidRPr="0008060F">
        <w:rPr>
          <w:rFonts w:ascii="Arial" w:eastAsia="Times New Roman" w:hAnsi="Arial" w:cs="Arial"/>
          <w:sz w:val="24"/>
          <w:szCs w:val="24"/>
        </w:rPr>
        <w:t>.</w:t>
      </w:r>
      <w:r w:rsidR="00D72AAD">
        <w:rPr>
          <w:rFonts w:ascii="Arial" w:eastAsia="Times New Roman" w:hAnsi="Arial" w:cs="Arial"/>
          <w:sz w:val="24"/>
          <w:szCs w:val="24"/>
        </w:rPr>
        <w:t>”</w:t>
      </w:r>
    </w:p>
    <w:p w14:paraId="6A4A64B0" w14:textId="77777777" w:rsidR="00EF0A4F" w:rsidRDefault="00EF0A4F" w:rsidP="00EF0A4F">
      <w:pPr>
        <w:spacing w:after="160" w:line="288" w:lineRule="auto"/>
        <w:contextualSpacing/>
        <w:rPr>
          <w:rFonts w:ascii="Arial" w:eastAsia="Times New Roman" w:hAnsi="Arial" w:cs="Arial"/>
          <w:sz w:val="23"/>
          <w:szCs w:val="23"/>
        </w:rPr>
      </w:pPr>
    </w:p>
    <w:p w14:paraId="127410ED" w14:textId="2E3E9FD3" w:rsidR="00EF0A4F" w:rsidRPr="0022597A" w:rsidRDefault="4A4DEB9E" w:rsidP="00EF0A4F">
      <w:pPr>
        <w:spacing w:after="160" w:line="288" w:lineRule="auto"/>
        <w:contextualSpacing/>
        <w:rPr>
          <w:rFonts w:ascii="Arial" w:eastAsia="Times New Roman" w:hAnsi="Arial" w:cs="Arial"/>
          <w:sz w:val="24"/>
          <w:szCs w:val="24"/>
        </w:rPr>
      </w:pPr>
      <w:r w:rsidRPr="0022597A">
        <w:rPr>
          <w:rFonts w:ascii="Arial" w:eastAsia="Times New Roman" w:hAnsi="Arial" w:cs="Arial"/>
          <w:sz w:val="24"/>
          <w:szCs w:val="24"/>
        </w:rPr>
        <w:lastRenderedPageBreak/>
        <w:t xml:space="preserve">In many cases, priority communications for California avocados dovetail with strategic priorities for retailers, such as supporting local farmers, sustainability and ethical sourcing. The Commission often supports customers’ own initiatives with unique materials featuring local California avocado growers. Programs can include traditional merchandising support such as point-of-sale materials, display bins, sales contests, demos and more. CAC also supports customer sponsored advertising, social and consumer public relations </w:t>
      </w:r>
      <w:r w:rsidRPr="0022597A">
        <w:rPr>
          <w:rFonts w:ascii="Arial" w:hAnsi="Arial" w:cs="Arial"/>
          <w:sz w:val="24"/>
          <w:szCs w:val="24"/>
        </w:rPr>
        <w:t xml:space="preserve">activities. </w:t>
      </w:r>
    </w:p>
    <w:p w14:paraId="1B1D3832" w14:textId="77777777" w:rsidR="0022597A" w:rsidRDefault="0022597A" w:rsidP="007411FD">
      <w:pPr>
        <w:spacing w:after="160" w:line="288" w:lineRule="auto"/>
        <w:contextualSpacing/>
        <w:rPr>
          <w:rFonts w:ascii="Arial" w:eastAsia="Times New Roman" w:hAnsi="Arial" w:cs="Arial"/>
          <w:sz w:val="24"/>
          <w:szCs w:val="24"/>
        </w:rPr>
      </w:pPr>
    </w:p>
    <w:p w14:paraId="5A5D3F76" w14:textId="5002EBCF" w:rsidR="007411FD" w:rsidRPr="0022597A" w:rsidRDefault="30C08833" w:rsidP="007411FD">
      <w:pPr>
        <w:spacing w:after="160" w:line="288" w:lineRule="auto"/>
        <w:contextualSpacing/>
        <w:rPr>
          <w:rFonts w:ascii="Arial" w:eastAsia="Times New Roman" w:hAnsi="Arial" w:cs="Arial"/>
          <w:sz w:val="24"/>
          <w:szCs w:val="24"/>
        </w:rPr>
      </w:pPr>
      <w:r w:rsidRPr="0022597A">
        <w:rPr>
          <w:rFonts w:ascii="Arial" w:eastAsia="Times New Roman" w:hAnsi="Arial" w:cs="Arial"/>
          <w:sz w:val="24"/>
          <w:szCs w:val="24"/>
        </w:rPr>
        <w:t>“This season, with additional volume projected compared to the last few years, we are excited to provide continued support to loyal partners and reach out to more customers whose strategic priorities and shopper profiles align with ours,” said Splane. “We’re looking forward to heightened creativity in our customer programs and our consumer marketing support.”</w:t>
      </w:r>
    </w:p>
    <w:p w14:paraId="275E5F54" w14:textId="1093A68E" w:rsidR="00BF356E" w:rsidRPr="0022597A" w:rsidRDefault="00BF356E" w:rsidP="0008060F">
      <w:pPr>
        <w:spacing w:after="160" w:line="288" w:lineRule="auto"/>
        <w:contextualSpacing/>
        <w:textAlignment w:val="baseline"/>
        <w:rPr>
          <w:rFonts w:ascii="Arial" w:eastAsia="Times New Roman" w:hAnsi="Arial" w:cs="Arial"/>
          <w:sz w:val="24"/>
          <w:szCs w:val="24"/>
        </w:rPr>
      </w:pPr>
      <w:bookmarkStart w:id="0" w:name="_Hlk50545210"/>
      <w:bookmarkStart w:id="1" w:name="_Hlk50626853"/>
    </w:p>
    <w:bookmarkEnd w:id="0"/>
    <w:bookmarkEnd w:id="1"/>
    <w:p w14:paraId="31D749C4" w14:textId="77777777" w:rsidR="00FA6A7B" w:rsidRPr="0022597A" w:rsidRDefault="00FA6A7B" w:rsidP="0008060F">
      <w:pPr>
        <w:spacing w:after="0" w:line="288" w:lineRule="auto"/>
        <w:contextualSpacing/>
        <w:rPr>
          <w:rFonts w:ascii="Arial" w:hAnsi="Arial" w:cs="Arial"/>
          <w:sz w:val="24"/>
          <w:szCs w:val="24"/>
        </w:rPr>
      </w:pPr>
      <w:r w:rsidRPr="0022597A">
        <w:rPr>
          <w:rFonts w:ascii="Arial" w:hAnsi="Arial" w:cs="Arial"/>
          <w:b/>
          <w:bCs/>
          <w:sz w:val="24"/>
          <w:szCs w:val="24"/>
          <w:u w:val="single"/>
        </w:rPr>
        <w:t>About the California Avocado Commission</w:t>
      </w:r>
    </w:p>
    <w:p w14:paraId="4C77B3AF" w14:textId="6A5F5124" w:rsidR="00AE6C65" w:rsidRPr="0022597A" w:rsidRDefault="2954F378" w:rsidP="2954F378">
      <w:pPr>
        <w:pStyle w:val="NormalWeb"/>
        <w:spacing w:before="0" w:beforeAutospacing="0" w:after="160" w:afterAutospacing="0" w:line="288" w:lineRule="auto"/>
        <w:contextualSpacing/>
        <w:rPr>
          <w:rStyle w:val="Hyperlink"/>
          <w:rFonts w:ascii="Arial" w:hAnsi="Arial" w:cs="Arial"/>
          <w:color w:val="auto"/>
          <w:u w:val="none"/>
        </w:rPr>
      </w:pPr>
      <w:r w:rsidRPr="0022597A">
        <w:rPr>
          <w:rFonts w:ascii="Arial" w:hAnsi="Arial" w:cs="Arial"/>
          <w:color w:val="000000" w:themeColor="text1"/>
        </w:rPr>
        <w:t>Created in 1978, the California Avocado Commission strives to enhance the premium positioning of California avocados through advertising, promotion and public relations, and engages in related industry activities. Ethically sourced California avocados are sustainably farmed and locally grown for exceptional quality and freshness, by about 3,000 growers in the Golden State. The California Avocado Commission serves as the official information source for the California avocado industry. Visit</w:t>
      </w:r>
      <w:hyperlink r:id="rId13">
        <w:r w:rsidRPr="0022597A">
          <w:rPr>
            <w:rStyle w:val="Hyperlink"/>
            <w:rFonts w:ascii="Arial" w:hAnsi="Arial" w:cs="Arial"/>
            <w:color w:val="000000" w:themeColor="text1"/>
            <w:u w:val="none"/>
          </w:rPr>
          <w:t xml:space="preserve"> </w:t>
        </w:r>
        <w:r w:rsidRPr="0022597A">
          <w:rPr>
            <w:rStyle w:val="Hyperlink"/>
            <w:rFonts w:ascii="Arial" w:hAnsi="Arial" w:cs="Arial"/>
            <w:color w:val="1155CC"/>
          </w:rPr>
          <w:t>CaliforniaAvocado.com</w:t>
        </w:r>
      </w:hyperlink>
      <w:r w:rsidRPr="0022597A">
        <w:rPr>
          <w:rStyle w:val="Hyperlink"/>
          <w:rFonts w:ascii="Arial" w:hAnsi="Arial" w:cs="Arial"/>
          <w:color w:val="auto"/>
          <w:u w:val="none"/>
        </w:rPr>
        <w:t>.</w:t>
      </w:r>
    </w:p>
    <w:p w14:paraId="3786D61B" w14:textId="77777777" w:rsidR="00AE6C65" w:rsidRPr="0022597A" w:rsidRDefault="00AE6C65" w:rsidP="0008060F">
      <w:pPr>
        <w:pStyle w:val="NormalWeb"/>
        <w:spacing w:before="0" w:beforeAutospacing="0" w:after="0" w:afterAutospacing="0" w:line="288" w:lineRule="auto"/>
        <w:contextualSpacing/>
        <w:rPr>
          <w:rStyle w:val="Hyperlink"/>
          <w:rFonts w:ascii="Arial" w:hAnsi="Arial" w:cs="Arial"/>
          <w:color w:val="auto"/>
          <w:u w:val="none"/>
        </w:rPr>
      </w:pPr>
    </w:p>
    <w:p w14:paraId="50770BE0" w14:textId="41BC74B5" w:rsidR="009B6E17" w:rsidRPr="0022597A" w:rsidRDefault="00FA6A7B" w:rsidP="0008060F">
      <w:pPr>
        <w:spacing w:after="0" w:line="288" w:lineRule="auto"/>
        <w:contextualSpacing/>
        <w:jc w:val="center"/>
        <w:rPr>
          <w:rFonts w:ascii="Arial" w:hAnsi="Arial" w:cs="Arial"/>
          <w:sz w:val="24"/>
          <w:szCs w:val="24"/>
        </w:rPr>
      </w:pPr>
      <w:r w:rsidRPr="0022597A">
        <w:rPr>
          <w:rFonts w:ascii="Arial" w:hAnsi="Arial" w:cs="Arial"/>
          <w:sz w:val="24"/>
          <w:szCs w:val="24"/>
        </w:rPr>
        <w:t>#</w:t>
      </w:r>
      <w:r w:rsidRPr="0022597A">
        <w:rPr>
          <w:rFonts w:ascii="Arial" w:hAnsi="Arial" w:cs="Arial"/>
          <w:sz w:val="24"/>
          <w:szCs w:val="24"/>
        </w:rPr>
        <w:tab/>
        <w:t>#</w:t>
      </w:r>
      <w:r w:rsidRPr="0022597A">
        <w:rPr>
          <w:rFonts w:ascii="Arial" w:hAnsi="Arial" w:cs="Arial"/>
          <w:sz w:val="24"/>
          <w:szCs w:val="24"/>
        </w:rPr>
        <w:tab/>
        <w:t>#</w:t>
      </w:r>
    </w:p>
    <w:p w14:paraId="2BD850FF" w14:textId="27EA6375" w:rsidR="00B3051E" w:rsidRPr="0022597A" w:rsidRDefault="00B3051E" w:rsidP="0039196F">
      <w:pPr>
        <w:spacing w:after="0" w:line="300" w:lineRule="auto"/>
        <w:contextualSpacing/>
        <w:rPr>
          <w:rFonts w:ascii="Arial" w:hAnsi="Arial" w:cs="Arial"/>
          <w:sz w:val="24"/>
          <w:szCs w:val="24"/>
        </w:rPr>
      </w:pPr>
    </w:p>
    <w:sectPr w:rsidR="00B3051E" w:rsidRPr="0022597A" w:rsidSect="004717EE">
      <w:pgSz w:w="12240" w:h="15840"/>
      <w:pgMar w:top="1080" w:right="1296" w:bottom="1080" w:left="129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1BA577B" w14:textId="77777777" w:rsidR="00433C9D" w:rsidRDefault="00433C9D" w:rsidP="00C82C60">
      <w:pPr>
        <w:spacing w:after="0" w:line="240" w:lineRule="auto"/>
      </w:pPr>
      <w:r>
        <w:separator/>
      </w:r>
    </w:p>
  </w:endnote>
  <w:endnote w:type="continuationSeparator" w:id="0">
    <w:p w14:paraId="510D9979" w14:textId="77777777" w:rsidR="00433C9D" w:rsidRDefault="00433C9D" w:rsidP="00C82C60">
      <w:pPr>
        <w:spacing w:after="0" w:line="240" w:lineRule="auto"/>
      </w:pPr>
      <w:r>
        <w:continuationSeparator/>
      </w:r>
    </w:p>
  </w:endnote>
  <w:endnote w:type="continuationNotice" w:id="1">
    <w:p w14:paraId="61F7C34C" w14:textId="77777777" w:rsidR="00433C9D" w:rsidRDefault="00433C9D">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Lucida Grande">
    <w:altName w:val="Times New Roman"/>
    <w:charset w:val="00"/>
    <w:family w:val="swiss"/>
    <w:pitch w:val="variable"/>
    <w:sig w:usb0="E1000AEF" w:usb1="5000A1FF" w:usb2="00000000" w:usb3="00000000" w:csb0="000001BF" w:csb1="00000000"/>
  </w:font>
  <w:font w:name="MS Mincho">
    <w:altName w:val="ＭＳ 明朝"/>
    <w:panose1 w:val="02020609040205080304"/>
    <w:charset w:val="80"/>
    <w:family w:val="modern"/>
    <w:pitch w:val="fixed"/>
    <w:sig w:usb0="E00002FF" w:usb1="6AC7FDFB" w:usb2="08000012" w:usb3="00000000" w:csb0="0002009F" w:csb1="00000000"/>
  </w:font>
  <w:font w:name="Segoe UI">
    <w:panose1 w:val="020B0502040204020203"/>
    <w:charset w:val="00"/>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8554B2" w14:textId="77777777" w:rsidR="00433C9D" w:rsidRDefault="00433C9D" w:rsidP="00C82C60">
      <w:pPr>
        <w:spacing w:after="0" w:line="240" w:lineRule="auto"/>
      </w:pPr>
      <w:r>
        <w:separator/>
      </w:r>
    </w:p>
  </w:footnote>
  <w:footnote w:type="continuationSeparator" w:id="0">
    <w:p w14:paraId="65253854" w14:textId="77777777" w:rsidR="00433C9D" w:rsidRDefault="00433C9D" w:rsidP="00C82C60">
      <w:pPr>
        <w:spacing w:after="0" w:line="240" w:lineRule="auto"/>
      </w:pPr>
      <w:r>
        <w:continuationSeparator/>
      </w:r>
    </w:p>
  </w:footnote>
  <w:footnote w:type="continuationNotice" w:id="1">
    <w:p w14:paraId="6B85634F" w14:textId="77777777" w:rsidR="00433C9D" w:rsidRDefault="00433C9D">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B775E7"/>
    <w:multiLevelType w:val="hybridMultilevel"/>
    <w:tmpl w:val="FA7AE17C"/>
    <w:lvl w:ilvl="0" w:tplc="E6DAB64C">
      <w:numFmt w:val="bullet"/>
      <w:lvlText w:val="—"/>
      <w:lvlJc w:val="left"/>
      <w:pPr>
        <w:ind w:left="788" w:hanging="360"/>
      </w:pPr>
      <w:rPr>
        <w:rFonts w:ascii="Arial" w:eastAsia="Calibri" w:hAnsi="Arial" w:cs="Arial" w:hint="default"/>
      </w:rPr>
    </w:lvl>
    <w:lvl w:ilvl="1" w:tplc="04090003" w:tentative="1">
      <w:start w:val="1"/>
      <w:numFmt w:val="bullet"/>
      <w:lvlText w:val="o"/>
      <w:lvlJc w:val="left"/>
      <w:pPr>
        <w:ind w:left="1508" w:hanging="360"/>
      </w:pPr>
      <w:rPr>
        <w:rFonts w:ascii="Courier New" w:hAnsi="Courier New" w:cs="Courier New" w:hint="default"/>
      </w:rPr>
    </w:lvl>
    <w:lvl w:ilvl="2" w:tplc="04090005" w:tentative="1">
      <w:start w:val="1"/>
      <w:numFmt w:val="bullet"/>
      <w:lvlText w:val=""/>
      <w:lvlJc w:val="left"/>
      <w:pPr>
        <w:ind w:left="2228" w:hanging="360"/>
      </w:pPr>
      <w:rPr>
        <w:rFonts w:ascii="Wingdings" w:hAnsi="Wingdings" w:hint="default"/>
      </w:rPr>
    </w:lvl>
    <w:lvl w:ilvl="3" w:tplc="04090001" w:tentative="1">
      <w:start w:val="1"/>
      <w:numFmt w:val="bullet"/>
      <w:lvlText w:val=""/>
      <w:lvlJc w:val="left"/>
      <w:pPr>
        <w:ind w:left="2948" w:hanging="360"/>
      </w:pPr>
      <w:rPr>
        <w:rFonts w:ascii="Symbol" w:hAnsi="Symbol" w:hint="default"/>
      </w:rPr>
    </w:lvl>
    <w:lvl w:ilvl="4" w:tplc="04090003" w:tentative="1">
      <w:start w:val="1"/>
      <w:numFmt w:val="bullet"/>
      <w:lvlText w:val="o"/>
      <w:lvlJc w:val="left"/>
      <w:pPr>
        <w:ind w:left="3668" w:hanging="360"/>
      </w:pPr>
      <w:rPr>
        <w:rFonts w:ascii="Courier New" w:hAnsi="Courier New" w:cs="Courier New" w:hint="default"/>
      </w:rPr>
    </w:lvl>
    <w:lvl w:ilvl="5" w:tplc="04090005" w:tentative="1">
      <w:start w:val="1"/>
      <w:numFmt w:val="bullet"/>
      <w:lvlText w:val=""/>
      <w:lvlJc w:val="left"/>
      <w:pPr>
        <w:ind w:left="4388" w:hanging="360"/>
      </w:pPr>
      <w:rPr>
        <w:rFonts w:ascii="Wingdings" w:hAnsi="Wingdings" w:hint="default"/>
      </w:rPr>
    </w:lvl>
    <w:lvl w:ilvl="6" w:tplc="04090001" w:tentative="1">
      <w:start w:val="1"/>
      <w:numFmt w:val="bullet"/>
      <w:lvlText w:val=""/>
      <w:lvlJc w:val="left"/>
      <w:pPr>
        <w:ind w:left="5108" w:hanging="360"/>
      </w:pPr>
      <w:rPr>
        <w:rFonts w:ascii="Symbol" w:hAnsi="Symbol" w:hint="default"/>
      </w:rPr>
    </w:lvl>
    <w:lvl w:ilvl="7" w:tplc="04090003" w:tentative="1">
      <w:start w:val="1"/>
      <w:numFmt w:val="bullet"/>
      <w:lvlText w:val="o"/>
      <w:lvlJc w:val="left"/>
      <w:pPr>
        <w:ind w:left="5828" w:hanging="360"/>
      </w:pPr>
      <w:rPr>
        <w:rFonts w:ascii="Courier New" w:hAnsi="Courier New" w:cs="Courier New" w:hint="default"/>
      </w:rPr>
    </w:lvl>
    <w:lvl w:ilvl="8" w:tplc="04090005" w:tentative="1">
      <w:start w:val="1"/>
      <w:numFmt w:val="bullet"/>
      <w:lvlText w:val=""/>
      <w:lvlJc w:val="left"/>
      <w:pPr>
        <w:ind w:left="6548" w:hanging="360"/>
      </w:pPr>
      <w:rPr>
        <w:rFonts w:ascii="Wingdings" w:hAnsi="Wingdings" w:hint="default"/>
      </w:rPr>
    </w:lvl>
  </w:abstractNum>
  <w:abstractNum w:abstractNumId="1" w15:restartNumberingAfterBreak="0">
    <w:nsid w:val="02250665"/>
    <w:multiLevelType w:val="multilevel"/>
    <w:tmpl w:val="93A0CA30"/>
    <w:lvl w:ilvl="0">
      <w:start w:val="1"/>
      <w:numFmt w:val="bullet"/>
      <w:pStyle w:val="List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start w:val="1"/>
      <w:numFmt w:val="bullet"/>
      <w:lvlText w:val=""/>
      <w:lvlJc w:val="left"/>
      <w:pPr>
        <w:tabs>
          <w:tab w:val="num" w:pos="2160"/>
        </w:tabs>
        <w:ind w:left="2160" w:hanging="360"/>
      </w:pPr>
      <w:rPr>
        <w:rFonts w:ascii="Wingdings" w:hAnsi="Wingdings" w:hint="default"/>
        <w:sz w:val="20"/>
      </w:rPr>
    </w:lvl>
    <w:lvl w:ilvl="3">
      <w:start w:val="1"/>
      <w:numFmt w:val="bullet"/>
      <w:lvlText w:val=""/>
      <w:lvlJc w:val="left"/>
      <w:pPr>
        <w:tabs>
          <w:tab w:val="num" w:pos="2880"/>
        </w:tabs>
        <w:ind w:left="2880" w:hanging="360"/>
      </w:pPr>
      <w:rPr>
        <w:rFonts w:ascii="Wingdings" w:hAnsi="Wingdings" w:hint="default"/>
        <w:sz w:val="20"/>
      </w:rPr>
    </w:lvl>
    <w:lvl w:ilvl="4">
      <w:start w:val="1"/>
      <w:numFmt w:val="bullet"/>
      <w:lvlText w:val=""/>
      <w:lvlJc w:val="left"/>
      <w:pPr>
        <w:tabs>
          <w:tab w:val="num" w:pos="3600"/>
        </w:tabs>
        <w:ind w:left="3600" w:hanging="360"/>
      </w:pPr>
      <w:rPr>
        <w:rFonts w:ascii="Wingdings" w:hAnsi="Wingdings" w:hint="default"/>
        <w:sz w:val="20"/>
      </w:rPr>
    </w:lvl>
    <w:lvl w:ilvl="5">
      <w:start w:val="1"/>
      <w:numFmt w:val="bullet"/>
      <w:lvlText w:val=""/>
      <w:lvlJc w:val="left"/>
      <w:pPr>
        <w:tabs>
          <w:tab w:val="num" w:pos="4320"/>
        </w:tabs>
        <w:ind w:left="4320" w:hanging="360"/>
      </w:pPr>
      <w:rPr>
        <w:rFonts w:ascii="Wingdings" w:hAnsi="Wingdings" w:hint="default"/>
        <w:sz w:val="20"/>
      </w:rPr>
    </w:lvl>
    <w:lvl w:ilvl="6">
      <w:start w:val="1"/>
      <w:numFmt w:val="bullet"/>
      <w:lvlText w:val=""/>
      <w:lvlJc w:val="left"/>
      <w:pPr>
        <w:tabs>
          <w:tab w:val="num" w:pos="5040"/>
        </w:tabs>
        <w:ind w:left="5040" w:hanging="360"/>
      </w:pPr>
      <w:rPr>
        <w:rFonts w:ascii="Wingdings" w:hAnsi="Wingdings" w:hint="default"/>
        <w:sz w:val="20"/>
      </w:rPr>
    </w:lvl>
    <w:lvl w:ilvl="7">
      <w:start w:val="1"/>
      <w:numFmt w:val="bullet"/>
      <w:lvlText w:val=""/>
      <w:lvlJc w:val="left"/>
      <w:pPr>
        <w:tabs>
          <w:tab w:val="num" w:pos="5760"/>
        </w:tabs>
        <w:ind w:left="5760" w:hanging="360"/>
      </w:pPr>
      <w:rPr>
        <w:rFonts w:ascii="Wingdings" w:hAnsi="Wingdings" w:hint="default"/>
        <w:sz w:val="20"/>
      </w:rPr>
    </w:lvl>
    <w:lvl w:ilvl="8">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5FA7BCB"/>
    <w:multiLevelType w:val="multilevel"/>
    <w:tmpl w:val="FC60829C"/>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C028F5"/>
    <w:multiLevelType w:val="hybridMultilevel"/>
    <w:tmpl w:val="61821BA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FD4709B"/>
    <w:multiLevelType w:val="multilevel"/>
    <w:tmpl w:val="7FFC6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 w15:restartNumberingAfterBreak="0">
    <w:nsid w:val="16881589"/>
    <w:multiLevelType w:val="hybridMultilevel"/>
    <w:tmpl w:val="68EEE80E"/>
    <w:lvl w:ilvl="0" w:tplc="01F0A11C">
      <w:start w:val="1"/>
      <w:numFmt w:val="bullet"/>
      <w:lvlText w:val=""/>
      <w:lvlJc w:val="left"/>
      <w:pPr>
        <w:ind w:left="360" w:hanging="360"/>
      </w:pPr>
      <w:rPr>
        <w:rFonts w:ascii="Symbol" w:hAnsi="Symbol" w:hint="default"/>
        <w:color w:val="auto"/>
      </w:rPr>
    </w:lvl>
    <w:lvl w:ilvl="1" w:tplc="04090003">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6" w15:restartNumberingAfterBreak="0">
    <w:nsid w:val="18E71106"/>
    <w:multiLevelType w:val="multilevel"/>
    <w:tmpl w:val="9768FEA8"/>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7" w15:restartNumberingAfterBreak="0">
    <w:nsid w:val="19FD320C"/>
    <w:multiLevelType w:val="hybridMultilevel"/>
    <w:tmpl w:val="5BDA3A8A"/>
    <w:lvl w:ilvl="0" w:tplc="04090003">
      <w:start w:val="1"/>
      <w:numFmt w:val="bullet"/>
      <w:lvlText w:val="o"/>
      <w:lvlJc w:val="left"/>
      <w:pPr>
        <w:ind w:left="1440" w:hanging="360"/>
      </w:pPr>
      <w:rPr>
        <w:rFonts w:ascii="Courier New" w:hAnsi="Courier New" w:cs="Courier New"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1D7D0A3B"/>
    <w:multiLevelType w:val="hybridMultilevel"/>
    <w:tmpl w:val="5798D318"/>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9" w15:restartNumberingAfterBreak="0">
    <w:nsid w:val="280619DD"/>
    <w:multiLevelType w:val="hybridMultilevel"/>
    <w:tmpl w:val="80BADA8A"/>
    <w:lvl w:ilvl="0" w:tplc="AD5040BA">
      <w:numFmt w:val="bullet"/>
      <w:lvlText w:val="-"/>
      <w:lvlJc w:val="left"/>
      <w:pPr>
        <w:ind w:left="720" w:hanging="360"/>
      </w:pPr>
      <w:rPr>
        <w:rFonts w:ascii="Arial" w:eastAsia="Times New Roman"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15:restartNumberingAfterBreak="0">
    <w:nsid w:val="38623EED"/>
    <w:multiLevelType w:val="multilevel"/>
    <w:tmpl w:val="8D3EFB0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1" w15:restartNumberingAfterBreak="0">
    <w:nsid w:val="38B52415"/>
    <w:multiLevelType w:val="multilevel"/>
    <w:tmpl w:val="C152E954"/>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2" w15:restartNumberingAfterBreak="0">
    <w:nsid w:val="3ACF690B"/>
    <w:multiLevelType w:val="hybridMultilevel"/>
    <w:tmpl w:val="3C805AA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3E557E36"/>
    <w:multiLevelType w:val="multilevel"/>
    <w:tmpl w:val="883A8FDA"/>
    <w:lvl w:ilvl="0">
      <w:start w:val="1"/>
      <w:numFmt w:val="bullet"/>
      <w:lvlText w:val="o"/>
      <w:lvlJc w:val="left"/>
      <w:pPr>
        <w:tabs>
          <w:tab w:val="num" w:pos="720"/>
        </w:tabs>
        <w:ind w:left="720" w:hanging="360"/>
      </w:pPr>
      <w:rPr>
        <w:rFonts w:ascii="Courier New" w:hAnsi="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14" w15:restartNumberingAfterBreak="0">
    <w:nsid w:val="3F6F577B"/>
    <w:multiLevelType w:val="multilevel"/>
    <w:tmpl w:val="B464EA2A"/>
    <w:lvl w:ilvl="0">
      <w:start w:val="1"/>
      <w:numFmt w:val="bullet"/>
      <w:lvlText w:val=""/>
      <w:lvlJc w:val="left"/>
      <w:pPr>
        <w:tabs>
          <w:tab w:val="num" w:pos="720"/>
        </w:tabs>
        <w:ind w:left="720" w:hanging="360"/>
      </w:pPr>
      <w:rPr>
        <w:rFonts w:ascii="Wingdings" w:hAnsi="Wingdings" w:hint="default"/>
        <w:sz w:val="20"/>
      </w:rPr>
    </w:lvl>
    <w:lvl w:ilvl="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43A31662"/>
    <w:multiLevelType w:val="hybridMultilevel"/>
    <w:tmpl w:val="C72A2AE6"/>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6" w15:restartNumberingAfterBreak="0">
    <w:nsid w:val="4C4B14A8"/>
    <w:multiLevelType w:val="hybridMultilevel"/>
    <w:tmpl w:val="E3C6C76A"/>
    <w:lvl w:ilvl="0" w:tplc="707485D0">
      <w:numFmt w:val="bullet"/>
      <w:lvlText w:val="-"/>
      <w:lvlJc w:val="left"/>
      <w:pPr>
        <w:ind w:left="428" w:hanging="360"/>
      </w:pPr>
      <w:rPr>
        <w:rFonts w:ascii="Arial" w:eastAsia="Calibri" w:hAnsi="Arial" w:cs="Arial" w:hint="default"/>
      </w:rPr>
    </w:lvl>
    <w:lvl w:ilvl="1" w:tplc="04090003" w:tentative="1">
      <w:start w:val="1"/>
      <w:numFmt w:val="bullet"/>
      <w:lvlText w:val="o"/>
      <w:lvlJc w:val="left"/>
      <w:pPr>
        <w:ind w:left="1148" w:hanging="360"/>
      </w:pPr>
      <w:rPr>
        <w:rFonts w:ascii="Courier New" w:hAnsi="Courier New" w:cs="Courier New" w:hint="default"/>
      </w:rPr>
    </w:lvl>
    <w:lvl w:ilvl="2" w:tplc="04090005" w:tentative="1">
      <w:start w:val="1"/>
      <w:numFmt w:val="bullet"/>
      <w:lvlText w:val=""/>
      <w:lvlJc w:val="left"/>
      <w:pPr>
        <w:ind w:left="1868" w:hanging="360"/>
      </w:pPr>
      <w:rPr>
        <w:rFonts w:ascii="Wingdings" w:hAnsi="Wingdings" w:hint="default"/>
      </w:rPr>
    </w:lvl>
    <w:lvl w:ilvl="3" w:tplc="04090001" w:tentative="1">
      <w:start w:val="1"/>
      <w:numFmt w:val="bullet"/>
      <w:lvlText w:val=""/>
      <w:lvlJc w:val="left"/>
      <w:pPr>
        <w:ind w:left="2588" w:hanging="360"/>
      </w:pPr>
      <w:rPr>
        <w:rFonts w:ascii="Symbol" w:hAnsi="Symbol" w:hint="default"/>
      </w:rPr>
    </w:lvl>
    <w:lvl w:ilvl="4" w:tplc="04090003" w:tentative="1">
      <w:start w:val="1"/>
      <w:numFmt w:val="bullet"/>
      <w:lvlText w:val="o"/>
      <w:lvlJc w:val="left"/>
      <w:pPr>
        <w:ind w:left="3308" w:hanging="360"/>
      </w:pPr>
      <w:rPr>
        <w:rFonts w:ascii="Courier New" w:hAnsi="Courier New" w:cs="Courier New" w:hint="default"/>
      </w:rPr>
    </w:lvl>
    <w:lvl w:ilvl="5" w:tplc="04090005" w:tentative="1">
      <w:start w:val="1"/>
      <w:numFmt w:val="bullet"/>
      <w:lvlText w:val=""/>
      <w:lvlJc w:val="left"/>
      <w:pPr>
        <w:ind w:left="4028" w:hanging="360"/>
      </w:pPr>
      <w:rPr>
        <w:rFonts w:ascii="Wingdings" w:hAnsi="Wingdings" w:hint="default"/>
      </w:rPr>
    </w:lvl>
    <w:lvl w:ilvl="6" w:tplc="04090001" w:tentative="1">
      <w:start w:val="1"/>
      <w:numFmt w:val="bullet"/>
      <w:lvlText w:val=""/>
      <w:lvlJc w:val="left"/>
      <w:pPr>
        <w:ind w:left="4748" w:hanging="360"/>
      </w:pPr>
      <w:rPr>
        <w:rFonts w:ascii="Symbol" w:hAnsi="Symbol" w:hint="default"/>
      </w:rPr>
    </w:lvl>
    <w:lvl w:ilvl="7" w:tplc="04090003" w:tentative="1">
      <w:start w:val="1"/>
      <w:numFmt w:val="bullet"/>
      <w:lvlText w:val="o"/>
      <w:lvlJc w:val="left"/>
      <w:pPr>
        <w:ind w:left="5468" w:hanging="360"/>
      </w:pPr>
      <w:rPr>
        <w:rFonts w:ascii="Courier New" w:hAnsi="Courier New" w:cs="Courier New" w:hint="default"/>
      </w:rPr>
    </w:lvl>
    <w:lvl w:ilvl="8" w:tplc="04090005" w:tentative="1">
      <w:start w:val="1"/>
      <w:numFmt w:val="bullet"/>
      <w:lvlText w:val=""/>
      <w:lvlJc w:val="left"/>
      <w:pPr>
        <w:ind w:left="6188" w:hanging="360"/>
      </w:pPr>
      <w:rPr>
        <w:rFonts w:ascii="Wingdings" w:hAnsi="Wingdings" w:hint="default"/>
      </w:rPr>
    </w:lvl>
  </w:abstractNum>
  <w:abstractNum w:abstractNumId="17" w15:restartNumberingAfterBreak="0">
    <w:nsid w:val="4F4B2979"/>
    <w:multiLevelType w:val="hybridMultilevel"/>
    <w:tmpl w:val="54DE20A2"/>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 w15:restartNumberingAfterBreak="0">
    <w:nsid w:val="4FED7032"/>
    <w:multiLevelType w:val="hybridMultilevel"/>
    <w:tmpl w:val="FF483790"/>
    <w:lvl w:ilvl="0" w:tplc="04090003">
      <w:start w:val="1"/>
      <w:numFmt w:val="bullet"/>
      <w:lvlText w:val="o"/>
      <w:lvlJc w:val="left"/>
      <w:pPr>
        <w:ind w:left="1890" w:hanging="360"/>
      </w:pPr>
      <w:rPr>
        <w:rFonts w:ascii="Courier New" w:hAnsi="Courier New" w:cs="Courier New" w:hint="default"/>
      </w:rPr>
    </w:lvl>
    <w:lvl w:ilvl="1" w:tplc="04090003" w:tentative="1">
      <w:start w:val="1"/>
      <w:numFmt w:val="bullet"/>
      <w:lvlText w:val="o"/>
      <w:lvlJc w:val="left"/>
      <w:pPr>
        <w:ind w:left="2610" w:hanging="360"/>
      </w:pPr>
      <w:rPr>
        <w:rFonts w:ascii="Courier New" w:hAnsi="Courier New" w:cs="Courier New" w:hint="default"/>
      </w:rPr>
    </w:lvl>
    <w:lvl w:ilvl="2" w:tplc="04090005" w:tentative="1">
      <w:start w:val="1"/>
      <w:numFmt w:val="bullet"/>
      <w:lvlText w:val=""/>
      <w:lvlJc w:val="left"/>
      <w:pPr>
        <w:ind w:left="3330" w:hanging="360"/>
      </w:pPr>
      <w:rPr>
        <w:rFonts w:ascii="Wingdings" w:hAnsi="Wingdings" w:hint="default"/>
      </w:rPr>
    </w:lvl>
    <w:lvl w:ilvl="3" w:tplc="04090003">
      <w:start w:val="1"/>
      <w:numFmt w:val="bullet"/>
      <w:lvlText w:val="o"/>
      <w:lvlJc w:val="left"/>
      <w:pPr>
        <w:ind w:left="4050" w:hanging="360"/>
      </w:pPr>
      <w:rPr>
        <w:rFonts w:ascii="Courier New" w:hAnsi="Courier New" w:cs="Courier New" w:hint="default"/>
      </w:rPr>
    </w:lvl>
    <w:lvl w:ilvl="4" w:tplc="04090003" w:tentative="1">
      <w:start w:val="1"/>
      <w:numFmt w:val="bullet"/>
      <w:lvlText w:val="o"/>
      <w:lvlJc w:val="left"/>
      <w:pPr>
        <w:ind w:left="4770" w:hanging="360"/>
      </w:pPr>
      <w:rPr>
        <w:rFonts w:ascii="Courier New" w:hAnsi="Courier New" w:cs="Courier New" w:hint="default"/>
      </w:rPr>
    </w:lvl>
    <w:lvl w:ilvl="5" w:tplc="04090005" w:tentative="1">
      <w:start w:val="1"/>
      <w:numFmt w:val="bullet"/>
      <w:lvlText w:val=""/>
      <w:lvlJc w:val="left"/>
      <w:pPr>
        <w:ind w:left="5490" w:hanging="360"/>
      </w:pPr>
      <w:rPr>
        <w:rFonts w:ascii="Wingdings" w:hAnsi="Wingdings" w:hint="default"/>
      </w:rPr>
    </w:lvl>
    <w:lvl w:ilvl="6" w:tplc="04090001" w:tentative="1">
      <w:start w:val="1"/>
      <w:numFmt w:val="bullet"/>
      <w:lvlText w:val=""/>
      <w:lvlJc w:val="left"/>
      <w:pPr>
        <w:ind w:left="6210" w:hanging="360"/>
      </w:pPr>
      <w:rPr>
        <w:rFonts w:ascii="Symbol" w:hAnsi="Symbol" w:hint="default"/>
      </w:rPr>
    </w:lvl>
    <w:lvl w:ilvl="7" w:tplc="04090003" w:tentative="1">
      <w:start w:val="1"/>
      <w:numFmt w:val="bullet"/>
      <w:lvlText w:val="o"/>
      <w:lvlJc w:val="left"/>
      <w:pPr>
        <w:ind w:left="6930" w:hanging="360"/>
      </w:pPr>
      <w:rPr>
        <w:rFonts w:ascii="Courier New" w:hAnsi="Courier New" w:cs="Courier New" w:hint="default"/>
      </w:rPr>
    </w:lvl>
    <w:lvl w:ilvl="8" w:tplc="04090005" w:tentative="1">
      <w:start w:val="1"/>
      <w:numFmt w:val="bullet"/>
      <w:lvlText w:val=""/>
      <w:lvlJc w:val="left"/>
      <w:pPr>
        <w:ind w:left="7650" w:hanging="360"/>
      </w:pPr>
      <w:rPr>
        <w:rFonts w:ascii="Wingdings" w:hAnsi="Wingdings" w:hint="default"/>
      </w:rPr>
    </w:lvl>
  </w:abstractNum>
  <w:abstractNum w:abstractNumId="19" w15:restartNumberingAfterBreak="0">
    <w:nsid w:val="56890430"/>
    <w:multiLevelType w:val="hybridMultilevel"/>
    <w:tmpl w:val="EA7C58E6"/>
    <w:lvl w:ilvl="0" w:tplc="EAF41F16">
      <w:numFmt w:val="bullet"/>
      <w:lvlText w:val="-"/>
      <w:lvlJc w:val="left"/>
      <w:pPr>
        <w:ind w:left="720" w:hanging="360"/>
      </w:pPr>
      <w:rPr>
        <w:rFonts w:ascii="Arial" w:eastAsia="Calibri" w:hAnsi="Arial" w:cs="Aria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5D2C1BB9"/>
    <w:multiLevelType w:val="hybridMultilevel"/>
    <w:tmpl w:val="6704991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1" w15:restartNumberingAfterBreak="0">
    <w:nsid w:val="66C840BD"/>
    <w:multiLevelType w:val="hybridMultilevel"/>
    <w:tmpl w:val="ACD875A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99A73AB"/>
    <w:multiLevelType w:val="multilevel"/>
    <w:tmpl w:val="4C8AAFB2"/>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72E64026"/>
    <w:multiLevelType w:val="multilevel"/>
    <w:tmpl w:val="7FFC6E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4" w15:restartNumberingAfterBreak="0">
    <w:nsid w:val="79202102"/>
    <w:multiLevelType w:val="multilevel"/>
    <w:tmpl w:val="0F8EF82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5" w15:restartNumberingAfterBreak="0">
    <w:nsid w:val="7FFA6103"/>
    <w:multiLevelType w:val="multilevel"/>
    <w:tmpl w:val="F4AC1CA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157578649">
    <w:abstractNumId w:val="1"/>
  </w:num>
  <w:num w:numId="2" w16cid:durableId="1322732403">
    <w:abstractNumId w:val="19"/>
  </w:num>
  <w:num w:numId="3" w16cid:durableId="1933932758">
    <w:abstractNumId w:val="12"/>
  </w:num>
  <w:num w:numId="4" w16cid:durableId="1637684534">
    <w:abstractNumId w:val="5"/>
  </w:num>
  <w:num w:numId="5" w16cid:durableId="349989441">
    <w:abstractNumId w:val="15"/>
  </w:num>
  <w:num w:numId="6" w16cid:durableId="1475834261">
    <w:abstractNumId w:val="7"/>
  </w:num>
  <w:num w:numId="7" w16cid:durableId="198663594">
    <w:abstractNumId w:val="20"/>
  </w:num>
  <w:num w:numId="8" w16cid:durableId="1095318718">
    <w:abstractNumId w:val="8"/>
  </w:num>
  <w:num w:numId="9" w16cid:durableId="231432316">
    <w:abstractNumId w:val="18"/>
  </w:num>
  <w:num w:numId="10" w16cid:durableId="1315795139">
    <w:abstractNumId w:val="3"/>
  </w:num>
  <w:num w:numId="11" w16cid:durableId="1328828551">
    <w:abstractNumId w:val="17"/>
  </w:num>
  <w:num w:numId="12" w16cid:durableId="1002077553">
    <w:abstractNumId w:val="16"/>
  </w:num>
  <w:num w:numId="13" w16cid:durableId="1473209166">
    <w:abstractNumId w:val="0"/>
  </w:num>
  <w:num w:numId="14" w16cid:durableId="282272364">
    <w:abstractNumId w:val="24"/>
  </w:num>
  <w:num w:numId="15" w16cid:durableId="22295414">
    <w:abstractNumId w:val="11"/>
  </w:num>
  <w:num w:numId="16" w16cid:durableId="2067099742">
    <w:abstractNumId w:val="25"/>
  </w:num>
  <w:num w:numId="17" w16cid:durableId="379406890">
    <w:abstractNumId w:val="13"/>
  </w:num>
  <w:num w:numId="18" w16cid:durableId="490220583">
    <w:abstractNumId w:val="2"/>
  </w:num>
  <w:num w:numId="19" w16cid:durableId="238948873">
    <w:abstractNumId w:val="6"/>
  </w:num>
  <w:num w:numId="20" w16cid:durableId="1790975432">
    <w:abstractNumId w:val="22"/>
  </w:num>
  <w:num w:numId="21" w16cid:durableId="551505119">
    <w:abstractNumId w:val="10"/>
  </w:num>
  <w:num w:numId="22" w16cid:durableId="165750529">
    <w:abstractNumId w:val="14"/>
  </w:num>
  <w:num w:numId="23" w16cid:durableId="141968127">
    <w:abstractNumId w:val="23"/>
  </w:num>
  <w:num w:numId="24" w16cid:durableId="88626190">
    <w:abstractNumId w:val="21"/>
  </w:num>
  <w:num w:numId="25" w16cid:durableId="2145930828">
    <w:abstractNumId w:val="4"/>
  </w:num>
  <w:num w:numId="26" w16cid:durableId="893545297">
    <w:abstractNumId w:val="9"/>
  </w:num>
  <w:numIdMacAtCleanup w:val="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grammar="clean"/>
  <w:defaultTabStop w:val="720"/>
  <w:doNotHyphenateCaps/>
  <w:characterSpacingControl w:val="doNotCompress"/>
  <w:doNotValidateAgainstSchema/>
  <w:doNotDemarcateInvalidXml/>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D48AF"/>
    <w:rsid w:val="00000716"/>
    <w:rsid w:val="00000D1F"/>
    <w:rsid w:val="000034DA"/>
    <w:rsid w:val="000038C3"/>
    <w:rsid w:val="00004B1E"/>
    <w:rsid w:val="00005812"/>
    <w:rsid w:val="0000662F"/>
    <w:rsid w:val="00010043"/>
    <w:rsid w:val="00010A8D"/>
    <w:rsid w:val="00011E0A"/>
    <w:rsid w:val="0001375C"/>
    <w:rsid w:val="00014B62"/>
    <w:rsid w:val="0001570F"/>
    <w:rsid w:val="00017133"/>
    <w:rsid w:val="000176F6"/>
    <w:rsid w:val="00017B39"/>
    <w:rsid w:val="00023450"/>
    <w:rsid w:val="00023ABD"/>
    <w:rsid w:val="00023C53"/>
    <w:rsid w:val="00023D20"/>
    <w:rsid w:val="000245FA"/>
    <w:rsid w:val="0002588D"/>
    <w:rsid w:val="00031B80"/>
    <w:rsid w:val="00031C35"/>
    <w:rsid w:val="0003230C"/>
    <w:rsid w:val="00033706"/>
    <w:rsid w:val="00034397"/>
    <w:rsid w:val="0003488C"/>
    <w:rsid w:val="000348FC"/>
    <w:rsid w:val="0003494B"/>
    <w:rsid w:val="00034D26"/>
    <w:rsid w:val="00035389"/>
    <w:rsid w:val="0003744A"/>
    <w:rsid w:val="0004033F"/>
    <w:rsid w:val="000408D6"/>
    <w:rsid w:val="000415B0"/>
    <w:rsid w:val="00043665"/>
    <w:rsid w:val="00044869"/>
    <w:rsid w:val="00045A7B"/>
    <w:rsid w:val="00051073"/>
    <w:rsid w:val="000538DA"/>
    <w:rsid w:val="00054957"/>
    <w:rsid w:val="0005505B"/>
    <w:rsid w:val="00055BF7"/>
    <w:rsid w:val="00060F73"/>
    <w:rsid w:val="00061AE7"/>
    <w:rsid w:val="0006231D"/>
    <w:rsid w:val="00062386"/>
    <w:rsid w:val="000637E3"/>
    <w:rsid w:val="0006453C"/>
    <w:rsid w:val="00064FCF"/>
    <w:rsid w:val="00065DC5"/>
    <w:rsid w:val="000675AF"/>
    <w:rsid w:val="00067A36"/>
    <w:rsid w:val="00072BA4"/>
    <w:rsid w:val="0007448B"/>
    <w:rsid w:val="000748A1"/>
    <w:rsid w:val="00075678"/>
    <w:rsid w:val="000771A8"/>
    <w:rsid w:val="000773CF"/>
    <w:rsid w:val="00077B70"/>
    <w:rsid w:val="0008060F"/>
    <w:rsid w:val="00081464"/>
    <w:rsid w:val="00081723"/>
    <w:rsid w:val="000849CE"/>
    <w:rsid w:val="00085075"/>
    <w:rsid w:val="00086576"/>
    <w:rsid w:val="00087F33"/>
    <w:rsid w:val="000909ED"/>
    <w:rsid w:val="00091DBC"/>
    <w:rsid w:val="00092A00"/>
    <w:rsid w:val="00093E5D"/>
    <w:rsid w:val="00094E45"/>
    <w:rsid w:val="0009554F"/>
    <w:rsid w:val="00095B62"/>
    <w:rsid w:val="00096E16"/>
    <w:rsid w:val="00097546"/>
    <w:rsid w:val="00097C19"/>
    <w:rsid w:val="000A2911"/>
    <w:rsid w:val="000A2CF6"/>
    <w:rsid w:val="000A338F"/>
    <w:rsid w:val="000A3EFF"/>
    <w:rsid w:val="000A4B62"/>
    <w:rsid w:val="000A4C98"/>
    <w:rsid w:val="000A54A8"/>
    <w:rsid w:val="000A7EF1"/>
    <w:rsid w:val="000B035B"/>
    <w:rsid w:val="000B04A4"/>
    <w:rsid w:val="000B1F84"/>
    <w:rsid w:val="000B2A0C"/>
    <w:rsid w:val="000B38F3"/>
    <w:rsid w:val="000B4682"/>
    <w:rsid w:val="000B4AE5"/>
    <w:rsid w:val="000B52AC"/>
    <w:rsid w:val="000B786A"/>
    <w:rsid w:val="000B7DE1"/>
    <w:rsid w:val="000C0206"/>
    <w:rsid w:val="000C10AB"/>
    <w:rsid w:val="000C245C"/>
    <w:rsid w:val="000C42F0"/>
    <w:rsid w:val="000C5E82"/>
    <w:rsid w:val="000C679D"/>
    <w:rsid w:val="000C7329"/>
    <w:rsid w:val="000D031E"/>
    <w:rsid w:val="000D0644"/>
    <w:rsid w:val="000D0D8F"/>
    <w:rsid w:val="000D13F6"/>
    <w:rsid w:val="000D2F3A"/>
    <w:rsid w:val="000D6006"/>
    <w:rsid w:val="000D60B4"/>
    <w:rsid w:val="000D6480"/>
    <w:rsid w:val="000D6901"/>
    <w:rsid w:val="000D6CDC"/>
    <w:rsid w:val="000D73CD"/>
    <w:rsid w:val="000D7B61"/>
    <w:rsid w:val="000E1775"/>
    <w:rsid w:val="000E36E6"/>
    <w:rsid w:val="000E6715"/>
    <w:rsid w:val="000E74C1"/>
    <w:rsid w:val="000E75D7"/>
    <w:rsid w:val="000E7B09"/>
    <w:rsid w:val="000F1333"/>
    <w:rsid w:val="001000FB"/>
    <w:rsid w:val="001023FB"/>
    <w:rsid w:val="00102405"/>
    <w:rsid w:val="0010255E"/>
    <w:rsid w:val="0010274C"/>
    <w:rsid w:val="001040D6"/>
    <w:rsid w:val="0010522C"/>
    <w:rsid w:val="00105A10"/>
    <w:rsid w:val="0010741E"/>
    <w:rsid w:val="00107673"/>
    <w:rsid w:val="00107A81"/>
    <w:rsid w:val="00107D6A"/>
    <w:rsid w:val="00111390"/>
    <w:rsid w:val="00111FC3"/>
    <w:rsid w:val="00112BDB"/>
    <w:rsid w:val="00115745"/>
    <w:rsid w:val="001159E7"/>
    <w:rsid w:val="00116185"/>
    <w:rsid w:val="00121753"/>
    <w:rsid w:val="00121E03"/>
    <w:rsid w:val="00122934"/>
    <w:rsid w:val="00124053"/>
    <w:rsid w:val="001246D9"/>
    <w:rsid w:val="0012509E"/>
    <w:rsid w:val="001260B5"/>
    <w:rsid w:val="00127085"/>
    <w:rsid w:val="001275B8"/>
    <w:rsid w:val="001306C5"/>
    <w:rsid w:val="001315D5"/>
    <w:rsid w:val="00132B11"/>
    <w:rsid w:val="00134340"/>
    <w:rsid w:val="001346C3"/>
    <w:rsid w:val="00134C0C"/>
    <w:rsid w:val="00137510"/>
    <w:rsid w:val="00137F92"/>
    <w:rsid w:val="0014188F"/>
    <w:rsid w:val="001422AE"/>
    <w:rsid w:val="0014306A"/>
    <w:rsid w:val="001434AB"/>
    <w:rsid w:val="00144BD4"/>
    <w:rsid w:val="00146470"/>
    <w:rsid w:val="0015199F"/>
    <w:rsid w:val="00151B37"/>
    <w:rsid w:val="001523F0"/>
    <w:rsid w:val="00153B52"/>
    <w:rsid w:val="00154399"/>
    <w:rsid w:val="001555B9"/>
    <w:rsid w:val="001567AA"/>
    <w:rsid w:val="00156B13"/>
    <w:rsid w:val="00157916"/>
    <w:rsid w:val="001610A0"/>
    <w:rsid w:val="001610F7"/>
    <w:rsid w:val="00162533"/>
    <w:rsid w:val="00162CC0"/>
    <w:rsid w:val="00162DB0"/>
    <w:rsid w:val="001631D3"/>
    <w:rsid w:val="001637A2"/>
    <w:rsid w:val="001638B2"/>
    <w:rsid w:val="00164C65"/>
    <w:rsid w:val="00166695"/>
    <w:rsid w:val="001672D2"/>
    <w:rsid w:val="00173C90"/>
    <w:rsid w:val="00174376"/>
    <w:rsid w:val="00174AA2"/>
    <w:rsid w:val="00175EEB"/>
    <w:rsid w:val="0017737A"/>
    <w:rsid w:val="00177EDC"/>
    <w:rsid w:val="0018259D"/>
    <w:rsid w:val="00182700"/>
    <w:rsid w:val="001831E2"/>
    <w:rsid w:val="00183B9B"/>
    <w:rsid w:val="001847E2"/>
    <w:rsid w:val="00184EE7"/>
    <w:rsid w:val="00190C8E"/>
    <w:rsid w:val="00191E79"/>
    <w:rsid w:val="00192283"/>
    <w:rsid w:val="00192726"/>
    <w:rsid w:val="001932BF"/>
    <w:rsid w:val="001939DC"/>
    <w:rsid w:val="00193BAE"/>
    <w:rsid w:val="00194038"/>
    <w:rsid w:val="00194946"/>
    <w:rsid w:val="001969AE"/>
    <w:rsid w:val="00197F17"/>
    <w:rsid w:val="001A00E7"/>
    <w:rsid w:val="001A031A"/>
    <w:rsid w:val="001A1752"/>
    <w:rsid w:val="001A1B76"/>
    <w:rsid w:val="001A2F6F"/>
    <w:rsid w:val="001A5983"/>
    <w:rsid w:val="001B2698"/>
    <w:rsid w:val="001B3A56"/>
    <w:rsid w:val="001B4000"/>
    <w:rsid w:val="001B4161"/>
    <w:rsid w:val="001B4653"/>
    <w:rsid w:val="001B51B5"/>
    <w:rsid w:val="001B799A"/>
    <w:rsid w:val="001C1551"/>
    <w:rsid w:val="001C3B41"/>
    <w:rsid w:val="001C7244"/>
    <w:rsid w:val="001C7708"/>
    <w:rsid w:val="001C7E00"/>
    <w:rsid w:val="001D08D6"/>
    <w:rsid w:val="001D0A9E"/>
    <w:rsid w:val="001D1F19"/>
    <w:rsid w:val="001D2C5E"/>
    <w:rsid w:val="001D33E3"/>
    <w:rsid w:val="001D3777"/>
    <w:rsid w:val="001D5CF6"/>
    <w:rsid w:val="001D6AD4"/>
    <w:rsid w:val="001E113B"/>
    <w:rsid w:val="001E11E0"/>
    <w:rsid w:val="001E1501"/>
    <w:rsid w:val="001E27F1"/>
    <w:rsid w:val="001E405E"/>
    <w:rsid w:val="001E6617"/>
    <w:rsid w:val="001E6CB0"/>
    <w:rsid w:val="001F0862"/>
    <w:rsid w:val="001F1FA5"/>
    <w:rsid w:val="001F389C"/>
    <w:rsid w:val="001F3F33"/>
    <w:rsid w:val="001F4A6D"/>
    <w:rsid w:val="001F4E0A"/>
    <w:rsid w:val="001F6579"/>
    <w:rsid w:val="00203A87"/>
    <w:rsid w:val="00204AFB"/>
    <w:rsid w:val="00206399"/>
    <w:rsid w:val="00207692"/>
    <w:rsid w:val="002109EA"/>
    <w:rsid w:val="00210FE0"/>
    <w:rsid w:val="00211513"/>
    <w:rsid w:val="0021184A"/>
    <w:rsid w:val="0021303E"/>
    <w:rsid w:val="002130FA"/>
    <w:rsid w:val="002141C4"/>
    <w:rsid w:val="002145B9"/>
    <w:rsid w:val="002162DC"/>
    <w:rsid w:val="00217085"/>
    <w:rsid w:val="0021770E"/>
    <w:rsid w:val="00217E2F"/>
    <w:rsid w:val="00220BA4"/>
    <w:rsid w:val="00221A92"/>
    <w:rsid w:val="00223F4F"/>
    <w:rsid w:val="0022597A"/>
    <w:rsid w:val="002264EA"/>
    <w:rsid w:val="002269BA"/>
    <w:rsid w:val="00226A2A"/>
    <w:rsid w:val="00227744"/>
    <w:rsid w:val="00231636"/>
    <w:rsid w:val="00232F30"/>
    <w:rsid w:val="0023665C"/>
    <w:rsid w:val="0024104E"/>
    <w:rsid w:val="002415DF"/>
    <w:rsid w:val="00243BE0"/>
    <w:rsid w:val="00243C0F"/>
    <w:rsid w:val="0024421D"/>
    <w:rsid w:val="00246D76"/>
    <w:rsid w:val="00247788"/>
    <w:rsid w:val="00250842"/>
    <w:rsid w:val="0025136D"/>
    <w:rsid w:val="00252973"/>
    <w:rsid w:val="00255F65"/>
    <w:rsid w:val="0025776E"/>
    <w:rsid w:val="00257D3D"/>
    <w:rsid w:val="00260196"/>
    <w:rsid w:val="0026046F"/>
    <w:rsid w:val="00261640"/>
    <w:rsid w:val="0026247E"/>
    <w:rsid w:val="0026335E"/>
    <w:rsid w:val="002637BF"/>
    <w:rsid w:val="00263917"/>
    <w:rsid w:val="00263E81"/>
    <w:rsid w:val="0026575F"/>
    <w:rsid w:val="00266A03"/>
    <w:rsid w:val="00267754"/>
    <w:rsid w:val="0027032C"/>
    <w:rsid w:val="0027120A"/>
    <w:rsid w:val="002723CC"/>
    <w:rsid w:val="00272530"/>
    <w:rsid w:val="00272914"/>
    <w:rsid w:val="002744A2"/>
    <w:rsid w:val="00274674"/>
    <w:rsid w:val="00274CFF"/>
    <w:rsid w:val="00274D77"/>
    <w:rsid w:val="00276059"/>
    <w:rsid w:val="002832D4"/>
    <w:rsid w:val="002844BC"/>
    <w:rsid w:val="00284CEC"/>
    <w:rsid w:val="00285C8A"/>
    <w:rsid w:val="002863D4"/>
    <w:rsid w:val="00291055"/>
    <w:rsid w:val="00291F3A"/>
    <w:rsid w:val="0029237D"/>
    <w:rsid w:val="00293AA6"/>
    <w:rsid w:val="002951EF"/>
    <w:rsid w:val="002975BA"/>
    <w:rsid w:val="002A132E"/>
    <w:rsid w:val="002A662C"/>
    <w:rsid w:val="002A6FD9"/>
    <w:rsid w:val="002B0F4A"/>
    <w:rsid w:val="002B14ED"/>
    <w:rsid w:val="002B2B54"/>
    <w:rsid w:val="002B3CA3"/>
    <w:rsid w:val="002B6F62"/>
    <w:rsid w:val="002B705E"/>
    <w:rsid w:val="002B70E8"/>
    <w:rsid w:val="002C1F08"/>
    <w:rsid w:val="002C3101"/>
    <w:rsid w:val="002C3284"/>
    <w:rsid w:val="002C3E01"/>
    <w:rsid w:val="002C5BBF"/>
    <w:rsid w:val="002D0490"/>
    <w:rsid w:val="002D1F49"/>
    <w:rsid w:val="002D203C"/>
    <w:rsid w:val="002D333E"/>
    <w:rsid w:val="002D3A9A"/>
    <w:rsid w:val="002D4819"/>
    <w:rsid w:val="002D4A41"/>
    <w:rsid w:val="002D4E34"/>
    <w:rsid w:val="002D713C"/>
    <w:rsid w:val="002E0C17"/>
    <w:rsid w:val="002E619D"/>
    <w:rsid w:val="002E7FE3"/>
    <w:rsid w:val="002F08B9"/>
    <w:rsid w:val="002F2B36"/>
    <w:rsid w:val="002F4903"/>
    <w:rsid w:val="002F5863"/>
    <w:rsid w:val="002F5F12"/>
    <w:rsid w:val="002F64D7"/>
    <w:rsid w:val="002F67EE"/>
    <w:rsid w:val="002F68C2"/>
    <w:rsid w:val="002F7ECD"/>
    <w:rsid w:val="00300DE0"/>
    <w:rsid w:val="0030242D"/>
    <w:rsid w:val="003029C4"/>
    <w:rsid w:val="00302C65"/>
    <w:rsid w:val="0030548F"/>
    <w:rsid w:val="003056BF"/>
    <w:rsid w:val="0030600A"/>
    <w:rsid w:val="00311410"/>
    <w:rsid w:val="0031156E"/>
    <w:rsid w:val="00315421"/>
    <w:rsid w:val="00316026"/>
    <w:rsid w:val="00316914"/>
    <w:rsid w:val="00317AB0"/>
    <w:rsid w:val="00317E0C"/>
    <w:rsid w:val="00320241"/>
    <w:rsid w:val="00320409"/>
    <w:rsid w:val="003205D5"/>
    <w:rsid w:val="0032120A"/>
    <w:rsid w:val="003257A3"/>
    <w:rsid w:val="00327034"/>
    <w:rsid w:val="00327AA7"/>
    <w:rsid w:val="00331801"/>
    <w:rsid w:val="00331C43"/>
    <w:rsid w:val="00334AAE"/>
    <w:rsid w:val="00335432"/>
    <w:rsid w:val="00336093"/>
    <w:rsid w:val="0034177B"/>
    <w:rsid w:val="00344825"/>
    <w:rsid w:val="00344A8E"/>
    <w:rsid w:val="00345ADC"/>
    <w:rsid w:val="003469A7"/>
    <w:rsid w:val="00350A5E"/>
    <w:rsid w:val="00352257"/>
    <w:rsid w:val="00353644"/>
    <w:rsid w:val="0035498C"/>
    <w:rsid w:val="0035568E"/>
    <w:rsid w:val="003566BF"/>
    <w:rsid w:val="0035716F"/>
    <w:rsid w:val="003574A3"/>
    <w:rsid w:val="00357E6E"/>
    <w:rsid w:val="003615D3"/>
    <w:rsid w:val="00361CB4"/>
    <w:rsid w:val="00362CAE"/>
    <w:rsid w:val="003636AF"/>
    <w:rsid w:val="0036431E"/>
    <w:rsid w:val="00364F67"/>
    <w:rsid w:val="00364FFC"/>
    <w:rsid w:val="0036514F"/>
    <w:rsid w:val="003716D0"/>
    <w:rsid w:val="00372EFF"/>
    <w:rsid w:val="0037383B"/>
    <w:rsid w:val="0037435E"/>
    <w:rsid w:val="00375290"/>
    <w:rsid w:val="00375CF0"/>
    <w:rsid w:val="00375E66"/>
    <w:rsid w:val="00381A2E"/>
    <w:rsid w:val="00381C92"/>
    <w:rsid w:val="00383351"/>
    <w:rsid w:val="00384822"/>
    <w:rsid w:val="0038758E"/>
    <w:rsid w:val="00391273"/>
    <w:rsid w:val="003917E9"/>
    <w:rsid w:val="0039196F"/>
    <w:rsid w:val="00391CC5"/>
    <w:rsid w:val="00394137"/>
    <w:rsid w:val="00395226"/>
    <w:rsid w:val="003A2883"/>
    <w:rsid w:val="003A2891"/>
    <w:rsid w:val="003A4B36"/>
    <w:rsid w:val="003A5571"/>
    <w:rsid w:val="003A561F"/>
    <w:rsid w:val="003A5EEC"/>
    <w:rsid w:val="003A69D5"/>
    <w:rsid w:val="003A7F51"/>
    <w:rsid w:val="003B0E51"/>
    <w:rsid w:val="003B24B6"/>
    <w:rsid w:val="003B6127"/>
    <w:rsid w:val="003B6954"/>
    <w:rsid w:val="003B752A"/>
    <w:rsid w:val="003C08C9"/>
    <w:rsid w:val="003C4FBD"/>
    <w:rsid w:val="003C6105"/>
    <w:rsid w:val="003C6E66"/>
    <w:rsid w:val="003C77D1"/>
    <w:rsid w:val="003D021B"/>
    <w:rsid w:val="003D06D1"/>
    <w:rsid w:val="003D1469"/>
    <w:rsid w:val="003D1AB4"/>
    <w:rsid w:val="003D20C3"/>
    <w:rsid w:val="003D289F"/>
    <w:rsid w:val="003D5889"/>
    <w:rsid w:val="003D5AE1"/>
    <w:rsid w:val="003D5CA8"/>
    <w:rsid w:val="003E0EF4"/>
    <w:rsid w:val="003E1CC8"/>
    <w:rsid w:val="003E34CE"/>
    <w:rsid w:val="003E3ECE"/>
    <w:rsid w:val="003E475F"/>
    <w:rsid w:val="003E7099"/>
    <w:rsid w:val="003E73C7"/>
    <w:rsid w:val="003F02F3"/>
    <w:rsid w:val="003F123B"/>
    <w:rsid w:val="003F2965"/>
    <w:rsid w:val="003F3389"/>
    <w:rsid w:val="003F4E22"/>
    <w:rsid w:val="003F61CD"/>
    <w:rsid w:val="003F68EB"/>
    <w:rsid w:val="003F6F82"/>
    <w:rsid w:val="00400059"/>
    <w:rsid w:val="00400EC6"/>
    <w:rsid w:val="004019FE"/>
    <w:rsid w:val="00401C61"/>
    <w:rsid w:val="00401D79"/>
    <w:rsid w:val="0040250F"/>
    <w:rsid w:val="00404984"/>
    <w:rsid w:val="00404E60"/>
    <w:rsid w:val="004055AB"/>
    <w:rsid w:val="00405632"/>
    <w:rsid w:val="00407CF7"/>
    <w:rsid w:val="00410849"/>
    <w:rsid w:val="00412054"/>
    <w:rsid w:val="00413887"/>
    <w:rsid w:val="00413B81"/>
    <w:rsid w:val="00413F39"/>
    <w:rsid w:val="00414C99"/>
    <w:rsid w:val="004157C6"/>
    <w:rsid w:val="00415873"/>
    <w:rsid w:val="004168EF"/>
    <w:rsid w:val="00416C9D"/>
    <w:rsid w:val="00417BCA"/>
    <w:rsid w:val="00421729"/>
    <w:rsid w:val="00423A28"/>
    <w:rsid w:val="00423A42"/>
    <w:rsid w:val="00424B77"/>
    <w:rsid w:val="004251E5"/>
    <w:rsid w:val="004259D2"/>
    <w:rsid w:val="00426BE9"/>
    <w:rsid w:val="00427407"/>
    <w:rsid w:val="00432047"/>
    <w:rsid w:val="00432070"/>
    <w:rsid w:val="0043209A"/>
    <w:rsid w:val="00432A66"/>
    <w:rsid w:val="00432B3D"/>
    <w:rsid w:val="00432EB9"/>
    <w:rsid w:val="00433C9D"/>
    <w:rsid w:val="00436E03"/>
    <w:rsid w:val="00440199"/>
    <w:rsid w:val="00442606"/>
    <w:rsid w:val="0044377F"/>
    <w:rsid w:val="00443B85"/>
    <w:rsid w:val="00443D64"/>
    <w:rsid w:val="004457A9"/>
    <w:rsid w:val="00446889"/>
    <w:rsid w:val="0044707E"/>
    <w:rsid w:val="0045092C"/>
    <w:rsid w:val="004533A5"/>
    <w:rsid w:val="00454334"/>
    <w:rsid w:val="004558C6"/>
    <w:rsid w:val="00456E02"/>
    <w:rsid w:val="0045747C"/>
    <w:rsid w:val="004574D5"/>
    <w:rsid w:val="0046123A"/>
    <w:rsid w:val="004617A8"/>
    <w:rsid w:val="0046190A"/>
    <w:rsid w:val="004665B7"/>
    <w:rsid w:val="00466C67"/>
    <w:rsid w:val="00467972"/>
    <w:rsid w:val="00467E41"/>
    <w:rsid w:val="00470140"/>
    <w:rsid w:val="004717EE"/>
    <w:rsid w:val="00472F03"/>
    <w:rsid w:val="00474CAA"/>
    <w:rsid w:val="004761D2"/>
    <w:rsid w:val="00476EC8"/>
    <w:rsid w:val="00481720"/>
    <w:rsid w:val="00482B9D"/>
    <w:rsid w:val="00483038"/>
    <w:rsid w:val="004849EA"/>
    <w:rsid w:val="00486558"/>
    <w:rsid w:val="0048781A"/>
    <w:rsid w:val="00487881"/>
    <w:rsid w:val="00490337"/>
    <w:rsid w:val="00490F02"/>
    <w:rsid w:val="00492775"/>
    <w:rsid w:val="004933C5"/>
    <w:rsid w:val="004939C9"/>
    <w:rsid w:val="0049457C"/>
    <w:rsid w:val="0049505B"/>
    <w:rsid w:val="00495DEA"/>
    <w:rsid w:val="00495EF3"/>
    <w:rsid w:val="004A065B"/>
    <w:rsid w:val="004A166C"/>
    <w:rsid w:val="004A2CC6"/>
    <w:rsid w:val="004A4507"/>
    <w:rsid w:val="004A46EA"/>
    <w:rsid w:val="004A58C2"/>
    <w:rsid w:val="004A61C6"/>
    <w:rsid w:val="004A6480"/>
    <w:rsid w:val="004A7F3D"/>
    <w:rsid w:val="004B207E"/>
    <w:rsid w:val="004B293B"/>
    <w:rsid w:val="004B2F05"/>
    <w:rsid w:val="004B3367"/>
    <w:rsid w:val="004B65F8"/>
    <w:rsid w:val="004B6E68"/>
    <w:rsid w:val="004B7195"/>
    <w:rsid w:val="004B740C"/>
    <w:rsid w:val="004C0238"/>
    <w:rsid w:val="004C3188"/>
    <w:rsid w:val="004C3640"/>
    <w:rsid w:val="004C4752"/>
    <w:rsid w:val="004C6819"/>
    <w:rsid w:val="004C6A78"/>
    <w:rsid w:val="004D0DE5"/>
    <w:rsid w:val="004D256E"/>
    <w:rsid w:val="004D3131"/>
    <w:rsid w:val="004D3450"/>
    <w:rsid w:val="004D3F85"/>
    <w:rsid w:val="004D6307"/>
    <w:rsid w:val="004D7168"/>
    <w:rsid w:val="004E04F1"/>
    <w:rsid w:val="004E2281"/>
    <w:rsid w:val="004E3240"/>
    <w:rsid w:val="004E4113"/>
    <w:rsid w:val="004E4323"/>
    <w:rsid w:val="004E473C"/>
    <w:rsid w:val="004E60AC"/>
    <w:rsid w:val="004E7A39"/>
    <w:rsid w:val="004F15D9"/>
    <w:rsid w:val="004F1C5F"/>
    <w:rsid w:val="004F528F"/>
    <w:rsid w:val="004F66B3"/>
    <w:rsid w:val="005026BB"/>
    <w:rsid w:val="005026F7"/>
    <w:rsid w:val="00505823"/>
    <w:rsid w:val="00505A0C"/>
    <w:rsid w:val="00507A8F"/>
    <w:rsid w:val="00507D5A"/>
    <w:rsid w:val="0051077B"/>
    <w:rsid w:val="00510952"/>
    <w:rsid w:val="00511656"/>
    <w:rsid w:val="00511844"/>
    <w:rsid w:val="00513B6C"/>
    <w:rsid w:val="00514AB2"/>
    <w:rsid w:val="00514EDE"/>
    <w:rsid w:val="0051619D"/>
    <w:rsid w:val="00516AA0"/>
    <w:rsid w:val="0051725B"/>
    <w:rsid w:val="00517648"/>
    <w:rsid w:val="00520324"/>
    <w:rsid w:val="00520547"/>
    <w:rsid w:val="00525086"/>
    <w:rsid w:val="0052605B"/>
    <w:rsid w:val="00526E41"/>
    <w:rsid w:val="00533559"/>
    <w:rsid w:val="00533F69"/>
    <w:rsid w:val="00535EFE"/>
    <w:rsid w:val="005360F1"/>
    <w:rsid w:val="005376A3"/>
    <w:rsid w:val="00537A6E"/>
    <w:rsid w:val="005422E8"/>
    <w:rsid w:val="00544FBB"/>
    <w:rsid w:val="00545291"/>
    <w:rsid w:val="0054548D"/>
    <w:rsid w:val="005500E3"/>
    <w:rsid w:val="005506AC"/>
    <w:rsid w:val="00553AAA"/>
    <w:rsid w:val="005545D8"/>
    <w:rsid w:val="00555E01"/>
    <w:rsid w:val="0055716B"/>
    <w:rsid w:val="00561D1A"/>
    <w:rsid w:val="00562988"/>
    <w:rsid w:val="00562B30"/>
    <w:rsid w:val="00562F84"/>
    <w:rsid w:val="005630DC"/>
    <w:rsid w:val="00563994"/>
    <w:rsid w:val="00564059"/>
    <w:rsid w:val="0057226A"/>
    <w:rsid w:val="005722F4"/>
    <w:rsid w:val="00572583"/>
    <w:rsid w:val="0057267F"/>
    <w:rsid w:val="00573EFB"/>
    <w:rsid w:val="00574FF0"/>
    <w:rsid w:val="00575791"/>
    <w:rsid w:val="00575970"/>
    <w:rsid w:val="00575B0A"/>
    <w:rsid w:val="00575B60"/>
    <w:rsid w:val="00577188"/>
    <w:rsid w:val="00580E80"/>
    <w:rsid w:val="0058347A"/>
    <w:rsid w:val="0058366E"/>
    <w:rsid w:val="00584017"/>
    <w:rsid w:val="00584609"/>
    <w:rsid w:val="00584873"/>
    <w:rsid w:val="00584E47"/>
    <w:rsid w:val="00585A83"/>
    <w:rsid w:val="00586CEE"/>
    <w:rsid w:val="00587FD7"/>
    <w:rsid w:val="0059014D"/>
    <w:rsid w:val="0059219D"/>
    <w:rsid w:val="00593BA3"/>
    <w:rsid w:val="00596A17"/>
    <w:rsid w:val="005A0094"/>
    <w:rsid w:val="005A25F0"/>
    <w:rsid w:val="005A58D8"/>
    <w:rsid w:val="005A72D0"/>
    <w:rsid w:val="005A7782"/>
    <w:rsid w:val="005B1E43"/>
    <w:rsid w:val="005B21DD"/>
    <w:rsid w:val="005B29D1"/>
    <w:rsid w:val="005B311C"/>
    <w:rsid w:val="005B4348"/>
    <w:rsid w:val="005B44C8"/>
    <w:rsid w:val="005B497E"/>
    <w:rsid w:val="005B5855"/>
    <w:rsid w:val="005B5AE7"/>
    <w:rsid w:val="005B62F6"/>
    <w:rsid w:val="005B772D"/>
    <w:rsid w:val="005B77AC"/>
    <w:rsid w:val="005C1EFC"/>
    <w:rsid w:val="005C2630"/>
    <w:rsid w:val="005C3005"/>
    <w:rsid w:val="005C33C3"/>
    <w:rsid w:val="005C36E7"/>
    <w:rsid w:val="005C37BF"/>
    <w:rsid w:val="005C3837"/>
    <w:rsid w:val="005C45AC"/>
    <w:rsid w:val="005C5758"/>
    <w:rsid w:val="005C5B53"/>
    <w:rsid w:val="005C6681"/>
    <w:rsid w:val="005C7CBE"/>
    <w:rsid w:val="005C7F68"/>
    <w:rsid w:val="005D08DC"/>
    <w:rsid w:val="005D0A08"/>
    <w:rsid w:val="005D0D05"/>
    <w:rsid w:val="005D10E1"/>
    <w:rsid w:val="005D12E2"/>
    <w:rsid w:val="005D1DCC"/>
    <w:rsid w:val="005D2D40"/>
    <w:rsid w:val="005D32BA"/>
    <w:rsid w:val="005D4A9F"/>
    <w:rsid w:val="005D6A53"/>
    <w:rsid w:val="005D7D47"/>
    <w:rsid w:val="005E0144"/>
    <w:rsid w:val="005E1474"/>
    <w:rsid w:val="005E2F59"/>
    <w:rsid w:val="005E4BA6"/>
    <w:rsid w:val="005E4BD5"/>
    <w:rsid w:val="005E5FC1"/>
    <w:rsid w:val="005E6B27"/>
    <w:rsid w:val="005E7051"/>
    <w:rsid w:val="005F0334"/>
    <w:rsid w:val="005F0D11"/>
    <w:rsid w:val="0060045D"/>
    <w:rsid w:val="00600D8A"/>
    <w:rsid w:val="00600EC4"/>
    <w:rsid w:val="0060326C"/>
    <w:rsid w:val="00604D27"/>
    <w:rsid w:val="00606992"/>
    <w:rsid w:val="00607B94"/>
    <w:rsid w:val="00610CB5"/>
    <w:rsid w:val="00611098"/>
    <w:rsid w:val="00611406"/>
    <w:rsid w:val="00612A87"/>
    <w:rsid w:val="00612B60"/>
    <w:rsid w:val="00613FC9"/>
    <w:rsid w:val="00614236"/>
    <w:rsid w:val="00614434"/>
    <w:rsid w:val="0061545E"/>
    <w:rsid w:val="00620012"/>
    <w:rsid w:val="0062221C"/>
    <w:rsid w:val="006230FF"/>
    <w:rsid w:val="00623C04"/>
    <w:rsid w:val="0062448C"/>
    <w:rsid w:val="006254B3"/>
    <w:rsid w:val="00630619"/>
    <w:rsid w:val="00630976"/>
    <w:rsid w:val="00630AAE"/>
    <w:rsid w:val="00631027"/>
    <w:rsid w:val="006334B3"/>
    <w:rsid w:val="0063627A"/>
    <w:rsid w:val="00636B0D"/>
    <w:rsid w:val="006375EA"/>
    <w:rsid w:val="006406D8"/>
    <w:rsid w:val="006415AE"/>
    <w:rsid w:val="006423E0"/>
    <w:rsid w:val="00642D7B"/>
    <w:rsid w:val="00644281"/>
    <w:rsid w:val="00644DE1"/>
    <w:rsid w:val="006455E8"/>
    <w:rsid w:val="00647B2C"/>
    <w:rsid w:val="00647D7D"/>
    <w:rsid w:val="006505D3"/>
    <w:rsid w:val="00650BCF"/>
    <w:rsid w:val="00650CF1"/>
    <w:rsid w:val="00651CF8"/>
    <w:rsid w:val="00652CAA"/>
    <w:rsid w:val="00660E34"/>
    <w:rsid w:val="006622E0"/>
    <w:rsid w:val="0066325A"/>
    <w:rsid w:val="00663B6E"/>
    <w:rsid w:val="00663EE8"/>
    <w:rsid w:val="00664513"/>
    <w:rsid w:val="00664BDE"/>
    <w:rsid w:val="0066585E"/>
    <w:rsid w:val="00665FFD"/>
    <w:rsid w:val="006663B2"/>
    <w:rsid w:val="00667356"/>
    <w:rsid w:val="00667618"/>
    <w:rsid w:val="0067031B"/>
    <w:rsid w:val="006708C6"/>
    <w:rsid w:val="006709CD"/>
    <w:rsid w:val="00671925"/>
    <w:rsid w:val="006734D6"/>
    <w:rsid w:val="006750EA"/>
    <w:rsid w:val="006755B3"/>
    <w:rsid w:val="00675F1E"/>
    <w:rsid w:val="006771C7"/>
    <w:rsid w:val="00677CDD"/>
    <w:rsid w:val="0068167B"/>
    <w:rsid w:val="00681E68"/>
    <w:rsid w:val="006827AB"/>
    <w:rsid w:val="00682F1A"/>
    <w:rsid w:val="006842CD"/>
    <w:rsid w:val="00685C54"/>
    <w:rsid w:val="00685F03"/>
    <w:rsid w:val="00690338"/>
    <w:rsid w:val="00692465"/>
    <w:rsid w:val="006947E5"/>
    <w:rsid w:val="006A0352"/>
    <w:rsid w:val="006A05E2"/>
    <w:rsid w:val="006A0CEC"/>
    <w:rsid w:val="006A4752"/>
    <w:rsid w:val="006A4F27"/>
    <w:rsid w:val="006A6A17"/>
    <w:rsid w:val="006B059C"/>
    <w:rsid w:val="006B3442"/>
    <w:rsid w:val="006B373C"/>
    <w:rsid w:val="006B40EA"/>
    <w:rsid w:val="006B5681"/>
    <w:rsid w:val="006B739E"/>
    <w:rsid w:val="006C0E3F"/>
    <w:rsid w:val="006C1913"/>
    <w:rsid w:val="006C25A9"/>
    <w:rsid w:val="006C2949"/>
    <w:rsid w:val="006C2ED5"/>
    <w:rsid w:val="006C5C30"/>
    <w:rsid w:val="006C6007"/>
    <w:rsid w:val="006C60CE"/>
    <w:rsid w:val="006D0BA0"/>
    <w:rsid w:val="006D130B"/>
    <w:rsid w:val="006D2F8A"/>
    <w:rsid w:val="006D33E2"/>
    <w:rsid w:val="006D468D"/>
    <w:rsid w:val="006D6779"/>
    <w:rsid w:val="006D6A42"/>
    <w:rsid w:val="006E16C3"/>
    <w:rsid w:val="006E49E3"/>
    <w:rsid w:val="006E54A4"/>
    <w:rsid w:val="006E5C05"/>
    <w:rsid w:val="006E5CF1"/>
    <w:rsid w:val="006F0029"/>
    <w:rsid w:val="006F10F3"/>
    <w:rsid w:val="006F3687"/>
    <w:rsid w:val="006F48CA"/>
    <w:rsid w:val="006F571C"/>
    <w:rsid w:val="006F57ED"/>
    <w:rsid w:val="007009B9"/>
    <w:rsid w:val="00700B46"/>
    <w:rsid w:val="00700CD6"/>
    <w:rsid w:val="007049D0"/>
    <w:rsid w:val="00704A6D"/>
    <w:rsid w:val="00705D5C"/>
    <w:rsid w:val="0070656B"/>
    <w:rsid w:val="007110C2"/>
    <w:rsid w:val="007112B2"/>
    <w:rsid w:val="00711BDA"/>
    <w:rsid w:val="00712529"/>
    <w:rsid w:val="007127E8"/>
    <w:rsid w:val="00712B87"/>
    <w:rsid w:val="00712E52"/>
    <w:rsid w:val="00713150"/>
    <w:rsid w:val="0071399C"/>
    <w:rsid w:val="00713E8F"/>
    <w:rsid w:val="007149D3"/>
    <w:rsid w:val="0071690A"/>
    <w:rsid w:val="00721069"/>
    <w:rsid w:val="00722EE3"/>
    <w:rsid w:val="007233A5"/>
    <w:rsid w:val="00725C8A"/>
    <w:rsid w:val="00725D40"/>
    <w:rsid w:val="007267B2"/>
    <w:rsid w:val="00726DB4"/>
    <w:rsid w:val="00731083"/>
    <w:rsid w:val="00733CFA"/>
    <w:rsid w:val="00734548"/>
    <w:rsid w:val="007349AB"/>
    <w:rsid w:val="00734F1C"/>
    <w:rsid w:val="00734F30"/>
    <w:rsid w:val="0073554B"/>
    <w:rsid w:val="00736052"/>
    <w:rsid w:val="007371F0"/>
    <w:rsid w:val="007377A0"/>
    <w:rsid w:val="00740CEF"/>
    <w:rsid w:val="007411FD"/>
    <w:rsid w:val="007424D3"/>
    <w:rsid w:val="007442EA"/>
    <w:rsid w:val="00745A11"/>
    <w:rsid w:val="00746151"/>
    <w:rsid w:val="007470DE"/>
    <w:rsid w:val="00751517"/>
    <w:rsid w:val="0075170A"/>
    <w:rsid w:val="00752BE1"/>
    <w:rsid w:val="007556B6"/>
    <w:rsid w:val="00760CDD"/>
    <w:rsid w:val="00763377"/>
    <w:rsid w:val="007635C1"/>
    <w:rsid w:val="00763CF9"/>
    <w:rsid w:val="0076448A"/>
    <w:rsid w:val="00765BBB"/>
    <w:rsid w:val="007670E9"/>
    <w:rsid w:val="00767227"/>
    <w:rsid w:val="007672F5"/>
    <w:rsid w:val="007679A0"/>
    <w:rsid w:val="00770CAB"/>
    <w:rsid w:val="007718D3"/>
    <w:rsid w:val="00771FFD"/>
    <w:rsid w:val="00772379"/>
    <w:rsid w:val="007736AE"/>
    <w:rsid w:val="007804E2"/>
    <w:rsid w:val="00780A70"/>
    <w:rsid w:val="00780B22"/>
    <w:rsid w:val="00781112"/>
    <w:rsid w:val="007857CB"/>
    <w:rsid w:val="00786673"/>
    <w:rsid w:val="0078754A"/>
    <w:rsid w:val="00790278"/>
    <w:rsid w:val="00792C9C"/>
    <w:rsid w:val="007954F9"/>
    <w:rsid w:val="007A326C"/>
    <w:rsid w:val="007A6A74"/>
    <w:rsid w:val="007A6A8F"/>
    <w:rsid w:val="007A7E2D"/>
    <w:rsid w:val="007B06AE"/>
    <w:rsid w:val="007B3984"/>
    <w:rsid w:val="007B3DED"/>
    <w:rsid w:val="007B44D0"/>
    <w:rsid w:val="007C21CE"/>
    <w:rsid w:val="007C2AD9"/>
    <w:rsid w:val="007C2CBB"/>
    <w:rsid w:val="007C571A"/>
    <w:rsid w:val="007C7A01"/>
    <w:rsid w:val="007D075A"/>
    <w:rsid w:val="007D3B23"/>
    <w:rsid w:val="007D6A37"/>
    <w:rsid w:val="007D6FDE"/>
    <w:rsid w:val="007E10E7"/>
    <w:rsid w:val="007E21B9"/>
    <w:rsid w:val="007E2D42"/>
    <w:rsid w:val="007E4FF1"/>
    <w:rsid w:val="007E5A5B"/>
    <w:rsid w:val="007F0554"/>
    <w:rsid w:val="007F09B7"/>
    <w:rsid w:val="007F11B7"/>
    <w:rsid w:val="007F20C7"/>
    <w:rsid w:val="007F3E44"/>
    <w:rsid w:val="007F7E54"/>
    <w:rsid w:val="00800131"/>
    <w:rsid w:val="00801471"/>
    <w:rsid w:val="00801A16"/>
    <w:rsid w:val="00802DE3"/>
    <w:rsid w:val="0080391B"/>
    <w:rsid w:val="00804452"/>
    <w:rsid w:val="008045F2"/>
    <w:rsid w:val="00804D90"/>
    <w:rsid w:val="0080519D"/>
    <w:rsid w:val="00811C33"/>
    <w:rsid w:val="0081274D"/>
    <w:rsid w:val="00812AC3"/>
    <w:rsid w:val="00812F04"/>
    <w:rsid w:val="008144BD"/>
    <w:rsid w:val="008145B5"/>
    <w:rsid w:val="00814E71"/>
    <w:rsid w:val="00816496"/>
    <w:rsid w:val="008165BD"/>
    <w:rsid w:val="008177BB"/>
    <w:rsid w:val="00817B17"/>
    <w:rsid w:val="00820B5E"/>
    <w:rsid w:val="00820D49"/>
    <w:rsid w:val="00820F30"/>
    <w:rsid w:val="00821467"/>
    <w:rsid w:val="00823392"/>
    <w:rsid w:val="00823C0E"/>
    <w:rsid w:val="00825741"/>
    <w:rsid w:val="00827446"/>
    <w:rsid w:val="008276AE"/>
    <w:rsid w:val="0082785B"/>
    <w:rsid w:val="00830914"/>
    <w:rsid w:val="0083143F"/>
    <w:rsid w:val="00831754"/>
    <w:rsid w:val="00833B11"/>
    <w:rsid w:val="0083489E"/>
    <w:rsid w:val="008349C3"/>
    <w:rsid w:val="00834F17"/>
    <w:rsid w:val="00834FBA"/>
    <w:rsid w:val="00835576"/>
    <w:rsid w:val="00837A4F"/>
    <w:rsid w:val="00837E8B"/>
    <w:rsid w:val="00840EA7"/>
    <w:rsid w:val="00841A6C"/>
    <w:rsid w:val="00841F44"/>
    <w:rsid w:val="00842557"/>
    <w:rsid w:val="0084475E"/>
    <w:rsid w:val="00845657"/>
    <w:rsid w:val="00846B9C"/>
    <w:rsid w:val="00847E8E"/>
    <w:rsid w:val="008507CC"/>
    <w:rsid w:val="00850ACC"/>
    <w:rsid w:val="0085230A"/>
    <w:rsid w:val="00853037"/>
    <w:rsid w:val="008544BA"/>
    <w:rsid w:val="008549EF"/>
    <w:rsid w:val="008553F4"/>
    <w:rsid w:val="0085698E"/>
    <w:rsid w:val="00860855"/>
    <w:rsid w:val="008635AB"/>
    <w:rsid w:val="00863F14"/>
    <w:rsid w:val="0086528B"/>
    <w:rsid w:val="0086699A"/>
    <w:rsid w:val="00867240"/>
    <w:rsid w:val="0087148C"/>
    <w:rsid w:val="00871495"/>
    <w:rsid w:val="00872C08"/>
    <w:rsid w:val="00876DDD"/>
    <w:rsid w:val="00877675"/>
    <w:rsid w:val="00881F6F"/>
    <w:rsid w:val="0088289A"/>
    <w:rsid w:val="00885885"/>
    <w:rsid w:val="00885AA6"/>
    <w:rsid w:val="00885E76"/>
    <w:rsid w:val="00886816"/>
    <w:rsid w:val="00886AC6"/>
    <w:rsid w:val="00886CAB"/>
    <w:rsid w:val="0088743F"/>
    <w:rsid w:val="00890258"/>
    <w:rsid w:val="008904A2"/>
    <w:rsid w:val="00891256"/>
    <w:rsid w:val="00891621"/>
    <w:rsid w:val="008933EF"/>
    <w:rsid w:val="00894859"/>
    <w:rsid w:val="008A3E15"/>
    <w:rsid w:val="008A43C9"/>
    <w:rsid w:val="008A778C"/>
    <w:rsid w:val="008A7ADE"/>
    <w:rsid w:val="008B101E"/>
    <w:rsid w:val="008B2EBE"/>
    <w:rsid w:val="008B369F"/>
    <w:rsid w:val="008B39F0"/>
    <w:rsid w:val="008B4954"/>
    <w:rsid w:val="008B5488"/>
    <w:rsid w:val="008B59C4"/>
    <w:rsid w:val="008C0056"/>
    <w:rsid w:val="008C47CC"/>
    <w:rsid w:val="008C4C40"/>
    <w:rsid w:val="008D0212"/>
    <w:rsid w:val="008D03C2"/>
    <w:rsid w:val="008D0867"/>
    <w:rsid w:val="008D267E"/>
    <w:rsid w:val="008D3C1F"/>
    <w:rsid w:val="008D482D"/>
    <w:rsid w:val="008D6045"/>
    <w:rsid w:val="008E19EA"/>
    <w:rsid w:val="008E1D41"/>
    <w:rsid w:val="008E2AE2"/>
    <w:rsid w:val="008E327C"/>
    <w:rsid w:val="008E33EA"/>
    <w:rsid w:val="008E44E3"/>
    <w:rsid w:val="008E4FF1"/>
    <w:rsid w:val="008E7BC6"/>
    <w:rsid w:val="008F009D"/>
    <w:rsid w:val="008F46F0"/>
    <w:rsid w:val="008F568F"/>
    <w:rsid w:val="008F6352"/>
    <w:rsid w:val="008F6DC3"/>
    <w:rsid w:val="008F78A6"/>
    <w:rsid w:val="00900921"/>
    <w:rsid w:val="00900B8D"/>
    <w:rsid w:val="009018D8"/>
    <w:rsid w:val="009019EB"/>
    <w:rsid w:val="00902DD8"/>
    <w:rsid w:val="009032E9"/>
    <w:rsid w:val="00903B9D"/>
    <w:rsid w:val="00905183"/>
    <w:rsid w:val="0090728C"/>
    <w:rsid w:val="00907803"/>
    <w:rsid w:val="00907AC8"/>
    <w:rsid w:val="009104D1"/>
    <w:rsid w:val="0091235A"/>
    <w:rsid w:val="00912E9E"/>
    <w:rsid w:val="0091378B"/>
    <w:rsid w:val="00913804"/>
    <w:rsid w:val="0091572A"/>
    <w:rsid w:val="00917D5A"/>
    <w:rsid w:val="00921880"/>
    <w:rsid w:val="009239AA"/>
    <w:rsid w:val="009255E5"/>
    <w:rsid w:val="00926C5C"/>
    <w:rsid w:val="00927986"/>
    <w:rsid w:val="00930615"/>
    <w:rsid w:val="009308A3"/>
    <w:rsid w:val="00934456"/>
    <w:rsid w:val="00935355"/>
    <w:rsid w:val="009355C5"/>
    <w:rsid w:val="00937A7C"/>
    <w:rsid w:val="0094080F"/>
    <w:rsid w:val="009408AF"/>
    <w:rsid w:val="00941CEB"/>
    <w:rsid w:val="009437DD"/>
    <w:rsid w:val="00945C2A"/>
    <w:rsid w:val="00945C4D"/>
    <w:rsid w:val="009467D3"/>
    <w:rsid w:val="00947406"/>
    <w:rsid w:val="009479B0"/>
    <w:rsid w:val="00950EA3"/>
    <w:rsid w:val="00951AF0"/>
    <w:rsid w:val="00951B83"/>
    <w:rsid w:val="00951D91"/>
    <w:rsid w:val="009520FB"/>
    <w:rsid w:val="0095480A"/>
    <w:rsid w:val="00955B91"/>
    <w:rsid w:val="009562CB"/>
    <w:rsid w:val="00962FA1"/>
    <w:rsid w:val="009633E4"/>
    <w:rsid w:val="00966718"/>
    <w:rsid w:val="009671FF"/>
    <w:rsid w:val="0096731E"/>
    <w:rsid w:val="00970693"/>
    <w:rsid w:val="0097069B"/>
    <w:rsid w:val="00971C02"/>
    <w:rsid w:val="00971FF6"/>
    <w:rsid w:val="009733D4"/>
    <w:rsid w:val="0097345F"/>
    <w:rsid w:val="00973AC6"/>
    <w:rsid w:val="0097614F"/>
    <w:rsid w:val="009770BD"/>
    <w:rsid w:val="00981A7F"/>
    <w:rsid w:val="009826F7"/>
    <w:rsid w:val="009837C0"/>
    <w:rsid w:val="00984AB6"/>
    <w:rsid w:val="00987221"/>
    <w:rsid w:val="00991CE6"/>
    <w:rsid w:val="009946DD"/>
    <w:rsid w:val="009971A1"/>
    <w:rsid w:val="009A307F"/>
    <w:rsid w:val="009A3805"/>
    <w:rsid w:val="009A5EFA"/>
    <w:rsid w:val="009A74ED"/>
    <w:rsid w:val="009A76FE"/>
    <w:rsid w:val="009B0189"/>
    <w:rsid w:val="009B0866"/>
    <w:rsid w:val="009B0EE3"/>
    <w:rsid w:val="009B1145"/>
    <w:rsid w:val="009B1D4C"/>
    <w:rsid w:val="009B3CD2"/>
    <w:rsid w:val="009B3E04"/>
    <w:rsid w:val="009B3EF9"/>
    <w:rsid w:val="009B63FF"/>
    <w:rsid w:val="009B6E17"/>
    <w:rsid w:val="009C06B8"/>
    <w:rsid w:val="009C201F"/>
    <w:rsid w:val="009C2B5D"/>
    <w:rsid w:val="009C2D10"/>
    <w:rsid w:val="009C486C"/>
    <w:rsid w:val="009C5CD2"/>
    <w:rsid w:val="009C5E02"/>
    <w:rsid w:val="009C6C7C"/>
    <w:rsid w:val="009C6FED"/>
    <w:rsid w:val="009D047F"/>
    <w:rsid w:val="009D0CDB"/>
    <w:rsid w:val="009D391D"/>
    <w:rsid w:val="009D51B2"/>
    <w:rsid w:val="009D6893"/>
    <w:rsid w:val="009E059F"/>
    <w:rsid w:val="009E09CE"/>
    <w:rsid w:val="009E10ED"/>
    <w:rsid w:val="009E1F1C"/>
    <w:rsid w:val="009E2CB9"/>
    <w:rsid w:val="009E384B"/>
    <w:rsid w:val="009E5D93"/>
    <w:rsid w:val="009F08A3"/>
    <w:rsid w:val="009F18F7"/>
    <w:rsid w:val="009F56C5"/>
    <w:rsid w:val="009F59D3"/>
    <w:rsid w:val="009F7800"/>
    <w:rsid w:val="009F7839"/>
    <w:rsid w:val="009F7DB0"/>
    <w:rsid w:val="00A02BEC"/>
    <w:rsid w:val="00A0665E"/>
    <w:rsid w:val="00A06FAE"/>
    <w:rsid w:val="00A102D5"/>
    <w:rsid w:val="00A110FA"/>
    <w:rsid w:val="00A134DC"/>
    <w:rsid w:val="00A14C0B"/>
    <w:rsid w:val="00A14C72"/>
    <w:rsid w:val="00A14DB8"/>
    <w:rsid w:val="00A159F5"/>
    <w:rsid w:val="00A15A75"/>
    <w:rsid w:val="00A1626C"/>
    <w:rsid w:val="00A16E52"/>
    <w:rsid w:val="00A17969"/>
    <w:rsid w:val="00A17D22"/>
    <w:rsid w:val="00A2040F"/>
    <w:rsid w:val="00A204E7"/>
    <w:rsid w:val="00A21328"/>
    <w:rsid w:val="00A21612"/>
    <w:rsid w:val="00A21B42"/>
    <w:rsid w:val="00A22D35"/>
    <w:rsid w:val="00A23A08"/>
    <w:rsid w:val="00A2487A"/>
    <w:rsid w:val="00A24F82"/>
    <w:rsid w:val="00A2515A"/>
    <w:rsid w:val="00A25388"/>
    <w:rsid w:val="00A26130"/>
    <w:rsid w:val="00A26748"/>
    <w:rsid w:val="00A300D2"/>
    <w:rsid w:val="00A30C4C"/>
    <w:rsid w:val="00A313D1"/>
    <w:rsid w:val="00A31535"/>
    <w:rsid w:val="00A3179A"/>
    <w:rsid w:val="00A33AF6"/>
    <w:rsid w:val="00A3468B"/>
    <w:rsid w:val="00A34AAC"/>
    <w:rsid w:val="00A353D8"/>
    <w:rsid w:val="00A35429"/>
    <w:rsid w:val="00A4226A"/>
    <w:rsid w:val="00A42E1E"/>
    <w:rsid w:val="00A42FFB"/>
    <w:rsid w:val="00A47D31"/>
    <w:rsid w:val="00A508BE"/>
    <w:rsid w:val="00A50CD0"/>
    <w:rsid w:val="00A5282B"/>
    <w:rsid w:val="00A528E2"/>
    <w:rsid w:val="00A52A1D"/>
    <w:rsid w:val="00A53324"/>
    <w:rsid w:val="00A54DAC"/>
    <w:rsid w:val="00A561E0"/>
    <w:rsid w:val="00A60676"/>
    <w:rsid w:val="00A62CC6"/>
    <w:rsid w:val="00A63BA5"/>
    <w:rsid w:val="00A67127"/>
    <w:rsid w:val="00A67C0C"/>
    <w:rsid w:val="00A67CCB"/>
    <w:rsid w:val="00A700B2"/>
    <w:rsid w:val="00A705CE"/>
    <w:rsid w:val="00A71141"/>
    <w:rsid w:val="00A71900"/>
    <w:rsid w:val="00A71FA0"/>
    <w:rsid w:val="00A75019"/>
    <w:rsid w:val="00A758DE"/>
    <w:rsid w:val="00A77E32"/>
    <w:rsid w:val="00A8111E"/>
    <w:rsid w:val="00A81D2E"/>
    <w:rsid w:val="00A835FC"/>
    <w:rsid w:val="00A83B71"/>
    <w:rsid w:val="00A9088E"/>
    <w:rsid w:val="00A91B0D"/>
    <w:rsid w:val="00A92928"/>
    <w:rsid w:val="00A935C3"/>
    <w:rsid w:val="00A94C6A"/>
    <w:rsid w:val="00A96770"/>
    <w:rsid w:val="00A96D2C"/>
    <w:rsid w:val="00A9719D"/>
    <w:rsid w:val="00A973D3"/>
    <w:rsid w:val="00A97BC1"/>
    <w:rsid w:val="00A97EC2"/>
    <w:rsid w:val="00AA0115"/>
    <w:rsid w:val="00AA0882"/>
    <w:rsid w:val="00AA0CA0"/>
    <w:rsid w:val="00AA2E15"/>
    <w:rsid w:val="00AA668E"/>
    <w:rsid w:val="00AA7A82"/>
    <w:rsid w:val="00AA7FC1"/>
    <w:rsid w:val="00AB2463"/>
    <w:rsid w:val="00AB30ED"/>
    <w:rsid w:val="00AB4EDC"/>
    <w:rsid w:val="00AB6C86"/>
    <w:rsid w:val="00AB6CF3"/>
    <w:rsid w:val="00AC0355"/>
    <w:rsid w:val="00AC09AE"/>
    <w:rsid w:val="00AC1FEC"/>
    <w:rsid w:val="00AC243F"/>
    <w:rsid w:val="00AC57ED"/>
    <w:rsid w:val="00AC5836"/>
    <w:rsid w:val="00AC6082"/>
    <w:rsid w:val="00AC6C71"/>
    <w:rsid w:val="00AC6D86"/>
    <w:rsid w:val="00AD2162"/>
    <w:rsid w:val="00AD29C0"/>
    <w:rsid w:val="00AD3274"/>
    <w:rsid w:val="00AD3D13"/>
    <w:rsid w:val="00AD4F66"/>
    <w:rsid w:val="00AD55A3"/>
    <w:rsid w:val="00AD5671"/>
    <w:rsid w:val="00AD6215"/>
    <w:rsid w:val="00AD6418"/>
    <w:rsid w:val="00AD6D9E"/>
    <w:rsid w:val="00AD6DF5"/>
    <w:rsid w:val="00AD760B"/>
    <w:rsid w:val="00AE03AD"/>
    <w:rsid w:val="00AE089F"/>
    <w:rsid w:val="00AE2A6F"/>
    <w:rsid w:val="00AE2E4C"/>
    <w:rsid w:val="00AE324E"/>
    <w:rsid w:val="00AE49FE"/>
    <w:rsid w:val="00AE5DC6"/>
    <w:rsid w:val="00AE6842"/>
    <w:rsid w:val="00AE6C65"/>
    <w:rsid w:val="00AF0D8B"/>
    <w:rsid w:val="00AF1131"/>
    <w:rsid w:val="00AF58A1"/>
    <w:rsid w:val="00B02060"/>
    <w:rsid w:val="00B02A25"/>
    <w:rsid w:val="00B0420E"/>
    <w:rsid w:val="00B0538F"/>
    <w:rsid w:val="00B05EE1"/>
    <w:rsid w:val="00B06E6D"/>
    <w:rsid w:val="00B07071"/>
    <w:rsid w:val="00B0718D"/>
    <w:rsid w:val="00B077AB"/>
    <w:rsid w:val="00B07B7A"/>
    <w:rsid w:val="00B07E19"/>
    <w:rsid w:val="00B07EBB"/>
    <w:rsid w:val="00B1426F"/>
    <w:rsid w:val="00B14E0B"/>
    <w:rsid w:val="00B1502D"/>
    <w:rsid w:val="00B15B73"/>
    <w:rsid w:val="00B161A2"/>
    <w:rsid w:val="00B17D9F"/>
    <w:rsid w:val="00B21B2E"/>
    <w:rsid w:val="00B23B00"/>
    <w:rsid w:val="00B24214"/>
    <w:rsid w:val="00B2499D"/>
    <w:rsid w:val="00B25CD2"/>
    <w:rsid w:val="00B30150"/>
    <w:rsid w:val="00B3051E"/>
    <w:rsid w:val="00B3336F"/>
    <w:rsid w:val="00B342F3"/>
    <w:rsid w:val="00B34671"/>
    <w:rsid w:val="00B34DCF"/>
    <w:rsid w:val="00B373D1"/>
    <w:rsid w:val="00B37672"/>
    <w:rsid w:val="00B376A1"/>
    <w:rsid w:val="00B411EC"/>
    <w:rsid w:val="00B423DA"/>
    <w:rsid w:val="00B438A8"/>
    <w:rsid w:val="00B4444E"/>
    <w:rsid w:val="00B45533"/>
    <w:rsid w:val="00B456BF"/>
    <w:rsid w:val="00B45B68"/>
    <w:rsid w:val="00B46EF5"/>
    <w:rsid w:val="00B4718E"/>
    <w:rsid w:val="00B47F2C"/>
    <w:rsid w:val="00B52B63"/>
    <w:rsid w:val="00B53AD6"/>
    <w:rsid w:val="00B53F83"/>
    <w:rsid w:val="00B549E4"/>
    <w:rsid w:val="00B60ACF"/>
    <w:rsid w:val="00B65CA0"/>
    <w:rsid w:val="00B65FCC"/>
    <w:rsid w:val="00B66977"/>
    <w:rsid w:val="00B70960"/>
    <w:rsid w:val="00B70A0F"/>
    <w:rsid w:val="00B714BB"/>
    <w:rsid w:val="00B71A13"/>
    <w:rsid w:val="00B71B1C"/>
    <w:rsid w:val="00B746C7"/>
    <w:rsid w:val="00B8036E"/>
    <w:rsid w:val="00B83510"/>
    <w:rsid w:val="00B843DD"/>
    <w:rsid w:val="00B84EDB"/>
    <w:rsid w:val="00B85501"/>
    <w:rsid w:val="00B922C6"/>
    <w:rsid w:val="00B93CA5"/>
    <w:rsid w:val="00B946D3"/>
    <w:rsid w:val="00B9511D"/>
    <w:rsid w:val="00B96926"/>
    <w:rsid w:val="00B973CF"/>
    <w:rsid w:val="00BA174A"/>
    <w:rsid w:val="00BA2C22"/>
    <w:rsid w:val="00BA39D6"/>
    <w:rsid w:val="00BA3FCE"/>
    <w:rsid w:val="00BA4E7F"/>
    <w:rsid w:val="00BA55E7"/>
    <w:rsid w:val="00BA6E16"/>
    <w:rsid w:val="00BA7038"/>
    <w:rsid w:val="00BA7227"/>
    <w:rsid w:val="00BA79B4"/>
    <w:rsid w:val="00BB217F"/>
    <w:rsid w:val="00BB2371"/>
    <w:rsid w:val="00BB2715"/>
    <w:rsid w:val="00BB355A"/>
    <w:rsid w:val="00BB7ACA"/>
    <w:rsid w:val="00BC0F2F"/>
    <w:rsid w:val="00BC17D7"/>
    <w:rsid w:val="00BC1802"/>
    <w:rsid w:val="00BC3AFC"/>
    <w:rsid w:val="00BC4EAB"/>
    <w:rsid w:val="00BC5131"/>
    <w:rsid w:val="00BD1D47"/>
    <w:rsid w:val="00BD5B87"/>
    <w:rsid w:val="00BD6993"/>
    <w:rsid w:val="00BD6B5B"/>
    <w:rsid w:val="00BD7261"/>
    <w:rsid w:val="00BE37CC"/>
    <w:rsid w:val="00BE3B8D"/>
    <w:rsid w:val="00BE4449"/>
    <w:rsid w:val="00BE5E23"/>
    <w:rsid w:val="00BE6841"/>
    <w:rsid w:val="00BE7993"/>
    <w:rsid w:val="00BE7E61"/>
    <w:rsid w:val="00BF0DBD"/>
    <w:rsid w:val="00BF14FD"/>
    <w:rsid w:val="00BF19BE"/>
    <w:rsid w:val="00BF19CB"/>
    <w:rsid w:val="00BF2FAF"/>
    <w:rsid w:val="00BF356E"/>
    <w:rsid w:val="00BF402A"/>
    <w:rsid w:val="00BF7D90"/>
    <w:rsid w:val="00C01725"/>
    <w:rsid w:val="00C03D9A"/>
    <w:rsid w:val="00C0523A"/>
    <w:rsid w:val="00C05B55"/>
    <w:rsid w:val="00C063EC"/>
    <w:rsid w:val="00C06C75"/>
    <w:rsid w:val="00C0749C"/>
    <w:rsid w:val="00C076F9"/>
    <w:rsid w:val="00C11733"/>
    <w:rsid w:val="00C13814"/>
    <w:rsid w:val="00C1448B"/>
    <w:rsid w:val="00C15059"/>
    <w:rsid w:val="00C15C77"/>
    <w:rsid w:val="00C16271"/>
    <w:rsid w:val="00C17CC3"/>
    <w:rsid w:val="00C204C4"/>
    <w:rsid w:val="00C206D4"/>
    <w:rsid w:val="00C22618"/>
    <w:rsid w:val="00C2736E"/>
    <w:rsid w:val="00C32114"/>
    <w:rsid w:val="00C326B5"/>
    <w:rsid w:val="00C33D50"/>
    <w:rsid w:val="00C34173"/>
    <w:rsid w:val="00C34C45"/>
    <w:rsid w:val="00C363D3"/>
    <w:rsid w:val="00C36A44"/>
    <w:rsid w:val="00C40722"/>
    <w:rsid w:val="00C40739"/>
    <w:rsid w:val="00C40EC4"/>
    <w:rsid w:val="00C41EAE"/>
    <w:rsid w:val="00C427FD"/>
    <w:rsid w:val="00C435D1"/>
    <w:rsid w:val="00C438E0"/>
    <w:rsid w:val="00C43CB6"/>
    <w:rsid w:val="00C43D73"/>
    <w:rsid w:val="00C47DBE"/>
    <w:rsid w:val="00C50499"/>
    <w:rsid w:val="00C5062E"/>
    <w:rsid w:val="00C5086D"/>
    <w:rsid w:val="00C508F6"/>
    <w:rsid w:val="00C51317"/>
    <w:rsid w:val="00C51D6D"/>
    <w:rsid w:val="00C51F3B"/>
    <w:rsid w:val="00C52236"/>
    <w:rsid w:val="00C52515"/>
    <w:rsid w:val="00C52DE1"/>
    <w:rsid w:val="00C537E4"/>
    <w:rsid w:val="00C5709C"/>
    <w:rsid w:val="00C60410"/>
    <w:rsid w:val="00C62CC6"/>
    <w:rsid w:val="00C64105"/>
    <w:rsid w:val="00C66459"/>
    <w:rsid w:val="00C66F79"/>
    <w:rsid w:val="00C67782"/>
    <w:rsid w:val="00C70F50"/>
    <w:rsid w:val="00C72358"/>
    <w:rsid w:val="00C723AA"/>
    <w:rsid w:val="00C7298B"/>
    <w:rsid w:val="00C729B5"/>
    <w:rsid w:val="00C75FBD"/>
    <w:rsid w:val="00C76A4B"/>
    <w:rsid w:val="00C76BDD"/>
    <w:rsid w:val="00C773AB"/>
    <w:rsid w:val="00C77485"/>
    <w:rsid w:val="00C777F0"/>
    <w:rsid w:val="00C80839"/>
    <w:rsid w:val="00C80939"/>
    <w:rsid w:val="00C8133F"/>
    <w:rsid w:val="00C827DC"/>
    <w:rsid w:val="00C82C60"/>
    <w:rsid w:val="00C82CC9"/>
    <w:rsid w:val="00C82DAD"/>
    <w:rsid w:val="00C86FBE"/>
    <w:rsid w:val="00C874C6"/>
    <w:rsid w:val="00C909BA"/>
    <w:rsid w:val="00C90A90"/>
    <w:rsid w:val="00C90AD4"/>
    <w:rsid w:val="00C91219"/>
    <w:rsid w:val="00C93504"/>
    <w:rsid w:val="00C93E83"/>
    <w:rsid w:val="00C950CC"/>
    <w:rsid w:val="00C96C4F"/>
    <w:rsid w:val="00CA0188"/>
    <w:rsid w:val="00CA2C88"/>
    <w:rsid w:val="00CA395B"/>
    <w:rsid w:val="00CA6471"/>
    <w:rsid w:val="00CB1B9C"/>
    <w:rsid w:val="00CB30F2"/>
    <w:rsid w:val="00CB3417"/>
    <w:rsid w:val="00CB57E3"/>
    <w:rsid w:val="00CB6702"/>
    <w:rsid w:val="00CB6C1C"/>
    <w:rsid w:val="00CB6D0A"/>
    <w:rsid w:val="00CB6D1F"/>
    <w:rsid w:val="00CB77B6"/>
    <w:rsid w:val="00CC0557"/>
    <w:rsid w:val="00CC0A8E"/>
    <w:rsid w:val="00CC1AD4"/>
    <w:rsid w:val="00CC1E28"/>
    <w:rsid w:val="00CC3BF9"/>
    <w:rsid w:val="00CC3F52"/>
    <w:rsid w:val="00CC554A"/>
    <w:rsid w:val="00CC5E15"/>
    <w:rsid w:val="00CC636C"/>
    <w:rsid w:val="00CC6A81"/>
    <w:rsid w:val="00CD05F2"/>
    <w:rsid w:val="00CD29EB"/>
    <w:rsid w:val="00CD3ED4"/>
    <w:rsid w:val="00CD3FD2"/>
    <w:rsid w:val="00CD48BC"/>
    <w:rsid w:val="00CD55E9"/>
    <w:rsid w:val="00CD6220"/>
    <w:rsid w:val="00CD6353"/>
    <w:rsid w:val="00CD77E9"/>
    <w:rsid w:val="00CD7D20"/>
    <w:rsid w:val="00CE2441"/>
    <w:rsid w:val="00CE3354"/>
    <w:rsid w:val="00CE5F98"/>
    <w:rsid w:val="00CE6ECA"/>
    <w:rsid w:val="00CF3505"/>
    <w:rsid w:val="00CF41E9"/>
    <w:rsid w:val="00CF62FD"/>
    <w:rsid w:val="00CF79F6"/>
    <w:rsid w:val="00D012A2"/>
    <w:rsid w:val="00D0447F"/>
    <w:rsid w:val="00D054FA"/>
    <w:rsid w:val="00D05C2F"/>
    <w:rsid w:val="00D10752"/>
    <w:rsid w:val="00D117A5"/>
    <w:rsid w:val="00D11C80"/>
    <w:rsid w:val="00D134A6"/>
    <w:rsid w:val="00D1582C"/>
    <w:rsid w:val="00D16911"/>
    <w:rsid w:val="00D2275A"/>
    <w:rsid w:val="00D235EA"/>
    <w:rsid w:val="00D2510B"/>
    <w:rsid w:val="00D25934"/>
    <w:rsid w:val="00D25FAD"/>
    <w:rsid w:val="00D26549"/>
    <w:rsid w:val="00D26942"/>
    <w:rsid w:val="00D26AE0"/>
    <w:rsid w:val="00D307D9"/>
    <w:rsid w:val="00D32024"/>
    <w:rsid w:val="00D32929"/>
    <w:rsid w:val="00D36130"/>
    <w:rsid w:val="00D41133"/>
    <w:rsid w:val="00D41D26"/>
    <w:rsid w:val="00D42272"/>
    <w:rsid w:val="00D42D66"/>
    <w:rsid w:val="00D44DD2"/>
    <w:rsid w:val="00D461C6"/>
    <w:rsid w:val="00D514B9"/>
    <w:rsid w:val="00D5177A"/>
    <w:rsid w:val="00D530D4"/>
    <w:rsid w:val="00D572C0"/>
    <w:rsid w:val="00D57CAC"/>
    <w:rsid w:val="00D57CC3"/>
    <w:rsid w:val="00D60DF9"/>
    <w:rsid w:val="00D60FC2"/>
    <w:rsid w:val="00D644F9"/>
    <w:rsid w:val="00D64DA1"/>
    <w:rsid w:val="00D64FF1"/>
    <w:rsid w:val="00D669B0"/>
    <w:rsid w:val="00D66E38"/>
    <w:rsid w:val="00D728CB"/>
    <w:rsid w:val="00D72AAD"/>
    <w:rsid w:val="00D74AAB"/>
    <w:rsid w:val="00D779EB"/>
    <w:rsid w:val="00D77E65"/>
    <w:rsid w:val="00D815FF"/>
    <w:rsid w:val="00D81FBC"/>
    <w:rsid w:val="00D8217C"/>
    <w:rsid w:val="00D849B1"/>
    <w:rsid w:val="00D8599A"/>
    <w:rsid w:val="00D86C70"/>
    <w:rsid w:val="00D90E43"/>
    <w:rsid w:val="00D913ED"/>
    <w:rsid w:val="00D91D66"/>
    <w:rsid w:val="00D92730"/>
    <w:rsid w:val="00D9310B"/>
    <w:rsid w:val="00D932DE"/>
    <w:rsid w:val="00D94334"/>
    <w:rsid w:val="00D949CA"/>
    <w:rsid w:val="00D9531D"/>
    <w:rsid w:val="00D968E4"/>
    <w:rsid w:val="00D96FD7"/>
    <w:rsid w:val="00DA0B17"/>
    <w:rsid w:val="00DA1D41"/>
    <w:rsid w:val="00DA24C9"/>
    <w:rsid w:val="00DA3702"/>
    <w:rsid w:val="00DA4F7E"/>
    <w:rsid w:val="00DA54A6"/>
    <w:rsid w:val="00DA54FC"/>
    <w:rsid w:val="00DA60B0"/>
    <w:rsid w:val="00DA7200"/>
    <w:rsid w:val="00DB20B9"/>
    <w:rsid w:val="00DB20E9"/>
    <w:rsid w:val="00DB3599"/>
    <w:rsid w:val="00DB35DC"/>
    <w:rsid w:val="00DB4F52"/>
    <w:rsid w:val="00DB73DE"/>
    <w:rsid w:val="00DB7E75"/>
    <w:rsid w:val="00DC0267"/>
    <w:rsid w:val="00DC0FC8"/>
    <w:rsid w:val="00DC1838"/>
    <w:rsid w:val="00DC34E2"/>
    <w:rsid w:val="00DC3912"/>
    <w:rsid w:val="00DC3B2A"/>
    <w:rsid w:val="00DC41CF"/>
    <w:rsid w:val="00DC43E3"/>
    <w:rsid w:val="00DC4601"/>
    <w:rsid w:val="00DC567F"/>
    <w:rsid w:val="00DC58AA"/>
    <w:rsid w:val="00DC6ADA"/>
    <w:rsid w:val="00DC7B6D"/>
    <w:rsid w:val="00DD1D64"/>
    <w:rsid w:val="00DD3511"/>
    <w:rsid w:val="00DD4502"/>
    <w:rsid w:val="00DD4B5C"/>
    <w:rsid w:val="00DD68A3"/>
    <w:rsid w:val="00DD7EA2"/>
    <w:rsid w:val="00DE01F6"/>
    <w:rsid w:val="00DE0DFA"/>
    <w:rsid w:val="00DE19B0"/>
    <w:rsid w:val="00DE1FA5"/>
    <w:rsid w:val="00DE27BC"/>
    <w:rsid w:val="00DE3E62"/>
    <w:rsid w:val="00DE40B3"/>
    <w:rsid w:val="00DE484E"/>
    <w:rsid w:val="00DE7123"/>
    <w:rsid w:val="00DE75FA"/>
    <w:rsid w:val="00DF06A4"/>
    <w:rsid w:val="00DF0E4A"/>
    <w:rsid w:val="00DF11A9"/>
    <w:rsid w:val="00DF1374"/>
    <w:rsid w:val="00DF1D1A"/>
    <w:rsid w:val="00DF1F9F"/>
    <w:rsid w:val="00DF2381"/>
    <w:rsid w:val="00DF3520"/>
    <w:rsid w:val="00DF39EB"/>
    <w:rsid w:val="00DF5044"/>
    <w:rsid w:val="00DF510B"/>
    <w:rsid w:val="00DF6F58"/>
    <w:rsid w:val="00E00FF3"/>
    <w:rsid w:val="00E01313"/>
    <w:rsid w:val="00E0163A"/>
    <w:rsid w:val="00E038F0"/>
    <w:rsid w:val="00E03AB5"/>
    <w:rsid w:val="00E042C5"/>
    <w:rsid w:val="00E04BA9"/>
    <w:rsid w:val="00E061CD"/>
    <w:rsid w:val="00E07D0F"/>
    <w:rsid w:val="00E07F27"/>
    <w:rsid w:val="00E1115F"/>
    <w:rsid w:val="00E12A20"/>
    <w:rsid w:val="00E12C0A"/>
    <w:rsid w:val="00E12D4B"/>
    <w:rsid w:val="00E13EE6"/>
    <w:rsid w:val="00E16CA3"/>
    <w:rsid w:val="00E17403"/>
    <w:rsid w:val="00E218D9"/>
    <w:rsid w:val="00E233A9"/>
    <w:rsid w:val="00E25A13"/>
    <w:rsid w:val="00E27A95"/>
    <w:rsid w:val="00E308AF"/>
    <w:rsid w:val="00E313B9"/>
    <w:rsid w:val="00E31D49"/>
    <w:rsid w:val="00E31F49"/>
    <w:rsid w:val="00E32B23"/>
    <w:rsid w:val="00E337E7"/>
    <w:rsid w:val="00E34796"/>
    <w:rsid w:val="00E41387"/>
    <w:rsid w:val="00E42008"/>
    <w:rsid w:val="00E42962"/>
    <w:rsid w:val="00E44676"/>
    <w:rsid w:val="00E448EB"/>
    <w:rsid w:val="00E465B3"/>
    <w:rsid w:val="00E46776"/>
    <w:rsid w:val="00E46912"/>
    <w:rsid w:val="00E50019"/>
    <w:rsid w:val="00E500D2"/>
    <w:rsid w:val="00E50397"/>
    <w:rsid w:val="00E506B5"/>
    <w:rsid w:val="00E506D7"/>
    <w:rsid w:val="00E54280"/>
    <w:rsid w:val="00E54DA2"/>
    <w:rsid w:val="00E568BE"/>
    <w:rsid w:val="00E56CA2"/>
    <w:rsid w:val="00E575E3"/>
    <w:rsid w:val="00E5798C"/>
    <w:rsid w:val="00E61CFC"/>
    <w:rsid w:val="00E64C2A"/>
    <w:rsid w:val="00E65B67"/>
    <w:rsid w:val="00E66379"/>
    <w:rsid w:val="00E67C18"/>
    <w:rsid w:val="00E71EE0"/>
    <w:rsid w:val="00E72CB8"/>
    <w:rsid w:val="00E72F4B"/>
    <w:rsid w:val="00E72F5A"/>
    <w:rsid w:val="00E73FD4"/>
    <w:rsid w:val="00E75755"/>
    <w:rsid w:val="00E764EB"/>
    <w:rsid w:val="00E777A4"/>
    <w:rsid w:val="00E77983"/>
    <w:rsid w:val="00E77BA6"/>
    <w:rsid w:val="00E8046B"/>
    <w:rsid w:val="00E808AE"/>
    <w:rsid w:val="00E82733"/>
    <w:rsid w:val="00E87D37"/>
    <w:rsid w:val="00E87E40"/>
    <w:rsid w:val="00E87E90"/>
    <w:rsid w:val="00E909AA"/>
    <w:rsid w:val="00E927F8"/>
    <w:rsid w:val="00E92FB3"/>
    <w:rsid w:val="00E957F8"/>
    <w:rsid w:val="00E9676D"/>
    <w:rsid w:val="00E96DCE"/>
    <w:rsid w:val="00EA1095"/>
    <w:rsid w:val="00EA267F"/>
    <w:rsid w:val="00EA3B94"/>
    <w:rsid w:val="00EA474B"/>
    <w:rsid w:val="00EA6947"/>
    <w:rsid w:val="00EA6C59"/>
    <w:rsid w:val="00EB03C1"/>
    <w:rsid w:val="00EB2D14"/>
    <w:rsid w:val="00EB3F69"/>
    <w:rsid w:val="00EB3F8E"/>
    <w:rsid w:val="00EB4613"/>
    <w:rsid w:val="00EB5057"/>
    <w:rsid w:val="00EB725A"/>
    <w:rsid w:val="00EC07B3"/>
    <w:rsid w:val="00EC1C8A"/>
    <w:rsid w:val="00EC249C"/>
    <w:rsid w:val="00EC30B9"/>
    <w:rsid w:val="00EC322E"/>
    <w:rsid w:val="00EC7CDC"/>
    <w:rsid w:val="00ED24C3"/>
    <w:rsid w:val="00ED48AF"/>
    <w:rsid w:val="00ED4D7F"/>
    <w:rsid w:val="00ED50D9"/>
    <w:rsid w:val="00ED52F2"/>
    <w:rsid w:val="00ED6824"/>
    <w:rsid w:val="00EE01E8"/>
    <w:rsid w:val="00EE32AE"/>
    <w:rsid w:val="00EE3CBE"/>
    <w:rsid w:val="00EE44D1"/>
    <w:rsid w:val="00EE4C1F"/>
    <w:rsid w:val="00EE4F03"/>
    <w:rsid w:val="00EE5430"/>
    <w:rsid w:val="00EE6CED"/>
    <w:rsid w:val="00EE74A6"/>
    <w:rsid w:val="00EE7984"/>
    <w:rsid w:val="00EF0963"/>
    <w:rsid w:val="00EF0A4F"/>
    <w:rsid w:val="00EF1061"/>
    <w:rsid w:val="00EF16C3"/>
    <w:rsid w:val="00EF2173"/>
    <w:rsid w:val="00EF3815"/>
    <w:rsid w:val="00EF4143"/>
    <w:rsid w:val="00EF4ECA"/>
    <w:rsid w:val="00EF6E5B"/>
    <w:rsid w:val="00EF77B2"/>
    <w:rsid w:val="00F00438"/>
    <w:rsid w:val="00F02724"/>
    <w:rsid w:val="00F03A1E"/>
    <w:rsid w:val="00F03D23"/>
    <w:rsid w:val="00F04F88"/>
    <w:rsid w:val="00F053B4"/>
    <w:rsid w:val="00F056A6"/>
    <w:rsid w:val="00F065D9"/>
    <w:rsid w:val="00F06D34"/>
    <w:rsid w:val="00F06EE1"/>
    <w:rsid w:val="00F131DA"/>
    <w:rsid w:val="00F13661"/>
    <w:rsid w:val="00F136BD"/>
    <w:rsid w:val="00F14753"/>
    <w:rsid w:val="00F16850"/>
    <w:rsid w:val="00F2017F"/>
    <w:rsid w:val="00F21617"/>
    <w:rsid w:val="00F23CA1"/>
    <w:rsid w:val="00F24037"/>
    <w:rsid w:val="00F24A2B"/>
    <w:rsid w:val="00F25B54"/>
    <w:rsid w:val="00F30B94"/>
    <w:rsid w:val="00F30BD5"/>
    <w:rsid w:val="00F30E86"/>
    <w:rsid w:val="00F339DC"/>
    <w:rsid w:val="00F3452C"/>
    <w:rsid w:val="00F36C27"/>
    <w:rsid w:val="00F36F2F"/>
    <w:rsid w:val="00F3747B"/>
    <w:rsid w:val="00F37C5C"/>
    <w:rsid w:val="00F37E29"/>
    <w:rsid w:val="00F403C1"/>
    <w:rsid w:val="00F413D2"/>
    <w:rsid w:val="00F425EB"/>
    <w:rsid w:val="00F426E6"/>
    <w:rsid w:val="00F4464B"/>
    <w:rsid w:val="00F46956"/>
    <w:rsid w:val="00F47096"/>
    <w:rsid w:val="00F50F98"/>
    <w:rsid w:val="00F51E04"/>
    <w:rsid w:val="00F52C45"/>
    <w:rsid w:val="00F52CAC"/>
    <w:rsid w:val="00F53ABB"/>
    <w:rsid w:val="00F542CF"/>
    <w:rsid w:val="00F558C5"/>
    <w:rsid w:val="00F57070"/>
    <w:rsid w:val="00F579D5"/>
    <w:rsid w:val="00F6072F"/>
    <w:rsid w:val="00F60F31"/>
    <w:rsid w:val="00F6207B"/>
    <w:rsid w:val="00F635BF"/>
    <w:rsid w:val="00F657F1"/>
    <w:rsid w:val="00F65A26"/>
    <w:rsid w:val="00F663BA"/>
    <w:rsid w:val="00F664BA"/>
    <w:rsid w:val="00F66DFC"/>
    <w:rsid w:val="00F67EC9"/>
    <w:rsid w:val="00F70A39"/>
    <w:rsid w:val="00F70EB8"/>
    <w:rsid w:val="00F72FD5"/>
    <w:rsid w:val="00F73077"/>
    <w:rsid w:val="00F73ACF"/>
    <w:rsid w:val="00F73B70"/>
    <w:rsid w:val="00F74360"/>
    <w:rsid w:val="00F75B21"/>
    <w:rsid w:val="00F805A7"/>
    <w:rsid w:val="00F807C3"/>
    <w:rsid w:val="00F80CE9"/>
    <w:rsid w:val="00F82695"/>
    <w:rsid w:val="00F82744"/>
    <w:rsid w:val="00F82A24"/>
    <w:rsid w:val="00F82B8D"/>
    <w:rsid w:val="00F852C1"/>
    <w:rsid w:val="00F854A0"/>
    <w:rsid w:val="00F8649B"/>
    <w:rsid w:val="00F90278"/>
    <w:rsid w:val="00F91731"/>
    <w:rsid w:val="00F91C50"/>
    <w:rsid w:val="00F91DED"/>
    <w:rsid w:val="00F93791"/>
    <w:rsid w:val="00F952E1"/>
    <w:rsid w:val="00F960BE"/>
    <w:rsid w:val="00FA380C"/>
    <w:rsid w:val="00FA413A"/>
    <w:rsid w:val="00FA4441"/>
    <w:rsid w:val="00FA488F"/>
    <w:rsid w:val="00FA586F"/>
    <w:rsid w:val="00FA6A7B"/>
    <w:rsid w:val="00FA7F3C"/>
    <w:rsid w:val="00FB02CE"/>
    <w:rsid w:val="00FB187D"/>
    <w:rsid w:val="00FB33F1"/>
    <w:rsid w:val="00FB603E"/>
    <w:rsid w:val="00FB713C"/>
    <w:rsid w:val="00FB7C83"/>
    <w:rsid w:val="00FC1365"/>
    <w:rsid w:val="00FC3978"/>
    <w:rsid w:val="00FC680D"/>
    <w:rsid w:val="00FD0418"/>
    <w:rsid w:val="00FD0821"/>
    <w:rsid w:val="00FD1018"/>
    <w:rsid w:val="00FD1F81"/>
    <w:rsid w:val="00FD2E6E"/>
    <w:rsid w:val="00FD3445"/>
    <w:rsid w:val="00FD35FE"/>
    <w:rsid w:val="00FD4358"/>
    <w:rsid w:val="00FD7C62"/>
    <w:rsid w:val="00FE0FB5"/>
    <w:rsid w:val="00FE3097"/>
    <w:rsid w:val="00FE39BA"/>
    <w:rsid w:val="00FE3BC8"/>
    <w:rsid w:val="00FE44EF"/>
    <w:rsid w:val="00FE4ECA"/>
    <w:rsid w:val="00FE510D"/>
    <w:rsid w:val="00FE5AB0"/>
    <w:rsid w:val="00FE6E2A"/>
    <w:rsid w:val="00FE7D8E"/>
    <w:rsid w:val="00FF04A0"/>
    <w:rsid w:val="00FF1627"/>
    <w:rsid w:val="00FF1A96"/>
    <w:rsid w:val="00FF2C97"/>
    <w:rsid w:val="00FF4DA4"/>
    <w:rsid w:val="00FF5F34"/>
    <w:rsid w:val="00FF6458"/>
    <w:rsid w:val="00FF7750"/>
    <w:rsid w:val="02E07D73"/>
    <w:rsid w:val="05CAA54A"/>
    <w:rsid w:val="0607CCF3"/>
    <w:rsid w:val="07BBAF29"/>
    <w:rsid w:val="0D5EECF4"/>
    <w:rsid w:val="1227A2CE"/>
    <w:rsid w:val="17FAA856"/>
    <w:rsid w:val="18CCBDB9"/>
    <w:rsid w:val="1BF4139C"/>
    <w:rsid w:val="20832548"/>
    <w:rsid w:val="25806F7E"/>
    <w:rsid w:val="26608ABD"/>
    <w:rsid w:val="26944B3A"/>
    <w:rsid w:val="28513534"/>
    <w:rsid w:val="2954F378"/>
    <w:rsid w:val="2E4A361C"/>
    <w:rsid w:val="2ED83EEC"/>
    <w:rsid w:val="30C08833"/>
    <w:rsid w:val="34330F6D"/>
    <w:rsid w:val="358E99F3"/>
    <w:rsid w:val="387A6024"/>
    <w:rsid w:val="3BEB1FDC"/>
    <w:rsid w:val="3F7D7CC9"/>
    <w:rsid w:val="43589A8B"/>
    <w:rsid w:val="4A4DEB9E"/>
    <w:rsid w:val="4AE7158D"/>
    <w:rsid w:val="4B457EF9"/>
    <w:rsid w:val="4CD4A79F"/>
    <w:rsid w:val="4FB3788F"/>
    <w:rsid w:val="51E004D3"/>
    <w:rsid w:val="55BC035E"/>
    <w:rsid w:val="55D46172"/>
    <w:rsid w:val="598BB127"/>
    <w:rsid w:val="5A178D02"/>
    <w:rsid w:val="5EE50A39"/>
    <w:rsid w:val="5F4F66D0"/>
    <w:rsid w:val="62F69AB9"/>
    <w:rsid w:val="634C6B42"/>
    <w:rsid w:val="6434A783"/>
    <w:rsid w:val="68F25F3D"/>
    <w:rsid w:val="6DC47222"/>
    <w:rsid w:val="6E5A33DC"/>
    <w:rsid w:val="70B4D59B"/>
    <w:rsid w:val="71861072"/>
    <w:rsid w:val="720CFA42"/>
    <w:rsid w:val="7268CBF5"/>
    <w:rsid w:val="743038C3"/>
    <w:rsid w:val="76B5F00F"/>
    <w:rsid w:val="778A5995"/>
    <w:rsid w:val="7E5F8176"/>
    <w:rsid w:val="7FA680D7"/>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3C81EB1"/>
  <w15:docId w15:val="{A6CB2623-8236-4A47-AC1A-6D5AA75AEFD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alibri" w:eastAsia="Calibri" w:hAnsi="Calibri" w:cs="Times New Roman"/>
        <w:lang w:val="en-US" w:eastAsia="en-US"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uiPriority="0"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lock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lock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B373C"/>
    <w:pPr>
      <w:spacing w:after="200" w:line="276" w:lineRule="auto"/>
    </w:pPr>
    <w:rPr>
      <w:rFonts w:cs="Calibri"/>
      <w:sz w:val="22"/>
      <w:szCs w:val="22"/>
    </w:rPr>
  </w:style>
  <w:style w:type="paragraph" w:styleId="Heading1">
    <w:name w:val="heading 1"/>
    <w:basedOn w:val="Normal"/>
    <w:next w:val="Normal"/>
    <w:link w:val="Heading1Char"/>
    <w:qFormat/>
    <w:locked/>
    <w:rsid w:val="004A61C6"/>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Heading2">
    <w:name w:val="heading 2"/>
    <w:basedOn w:val="Normal"/>
    <w:next w:val="Normal"/>
    <w:link w:val="Heading2Char"/>
    <w:uiPriority w:val="99"/>
    <w:qFormat/>
    <w:rsid w:val="001C7E00"/>
    <w:pPr>
      <w:keepNext/>
      <w:spacing w:before="240" w:after="60"/>
      <w:outlineLvl w:val="1"/>
    </w:pPr>
    <w:rPr>
      <w:rFonts w:ascii="Cambria" w:hAnsi="Cambria" w:cs="Times New Roman"/>
      <w:b/>
      <w:bCs/>
      <w:i/>
      <w:iCs/>
      <w:sz w:val="28"/>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link w:val="Heading2"/>
    <w:uiPriority w:val="99"/>
    <w:locked/>
    <w:rsid w:val="001C7E00"/>
    <w:rPr>
      <w:rFonts w:ascii="Cambria" w:hAnsi="Cambria"/>
      <w:b/>
      <w:i/>
      <w:sz w:val="28"/>
    </w:rPr>
  </w:style>
  <w:style w:type="character" w:styleId="Hyperlink">
    <w:name w:val="Hyperlink"/>
    <w:uiPriority w:val="99"/>
    <w:rsid w:val="00ED48AF"/>
    <w:rPr>
      <w:rFonts w:cs="Times New Roman"/>
      <w:color w:val="811E2A"/>
      <w:u w:val="single"/>
    </w:rPr>
  </w:style>
  <w:style w:type="character" w:styleId="Strong">
    <w:name w:val="Strong"/>
    <w:uiPriority w:val="99"/>
    <w:qFormat/>
    <w:rsid w:val="00ED48AF"/>
    <w:rPr>
      <w:rFonts w:cs="Times New Roman"/>
      <w:b/>
    </w:rPr>
  </w:style>
  <w:style w:type="character" w:styleId="Emphasis">
    <w:name w:val="Emphasis"/>
    <w:uiPriority w:val="99"/>
    <w:qFormat/>
    <w:rsid w:val="00ED48AF"/>
    <w:rPr>
      <w:rFonts w:cs="Times New Roman"/>
      <w:i/>
    </w:rPr>
  </w:style>
  <w:style w:type="character" w:styleId="CommentReference">
    <w:name w:val="annotation reference"/>
    <w:uiPriority w:val="99"/>
    <w:rsid w:val="00F558C5"/>
    <w:rPr>
      <w:rFonts w:cs="Times New Roman"/>
      <w:sz w:val="16"/>
    </w:rPr>
  </w:style>
  <w:style w:type="paragraph" w:styleId="CommentText">
    <w:name w:val="annotation text"/>
    <w:basedOn w:val="Normal"/>
    <w:link w:val="CommentTextChar"/>
    <w:uiPriority w:val="99"/>
    <w:rsid w:val="00F558C5"/>
    <w:rPr>
      <w:sz w:val="20"/>
      <w:szCs w:val="20"/>
    </w:rPr>
  </w:style>
  <w:style w:type="character" w:customStyle="1" w:styleId="CommentTextChar">
    <w:name w:val="Comment Text Char"/>
    <w:link w:val="CommentText"/>
    <w:uiPriority w:val="99"/>
    <w:locked/>
    <w:rsid w:val="00F558C5"/>
    <w:rPr>
      <w:rFonts w:cs="Times New Roman"/>
    </w:rPr>
  </w:style>
  <w:style w:type="paragraph" w:styleId="CommentSubject">
    <w:name w:val="annotation subject"/>
    <w:basedOn w:val="CommentText"/>
    <w:next w:val="CommentText"/>
    <w:link w:val="CommentSubjectChar"/>
    <w:uiPriority w:val="99"/>
    <w:semiHidden/>
    <w:rsid w:val="00F558C5"/>
    <w:rPr>
      <w:rFonts w:cs="Times New Roman"/>
      <w:b/>
      <w:bCs/>
    </w:rPr>
  </w:style>
  <w:style w:type="character" w:customStyle="1" w:styleId="CommentSubjectChar">
    <w:name w:val="Comment Subject Char"/>
    <w:link w:val="CommentSubject"/>
    <w:uiPriority w:val="99"/>
    <w:semiHidden/>
    <w:locked/>
    <w:rsid w:val="00F558C5"/>
    <w:rPr>
      <w:rFonts w:cs="Times New Roman"/>
      <w:b/>
    </w:rPr>
  </w:style>
  <w:style w:type="paragraph" w:styleId="BalloonText">
    <w:name w:val="Balloon Text"/>
    <w:basedOn w:val="Normal"/>
    <w:link w:val="BalloonTextChar"/>
    <w:uiPriority w:val="99"/>
    <w:semiHidden/>
    <w:rsid w:val="00F558C5"/>
    <w:pPr>
      <w:spacing w:after="0" w:line="240" w:lineRule="auto"/>
    </w:pPr>
    <w:rPr>
      <w:rFonts w:ascii="Tahoma" w:hAnsi="Tahoma" w:cs="Times New Roman"/>
      <w:sz w:val="16"/>
      <w:szCs w:val="16"/>
    </w:rPr>
  </w:style>
  <w:style w:type="character" w:customStyle="1" w:styleId="BalloonTextChar">
    <w:name w:val="Balloon Text Char"/>
    <w:link w:val="BalloonText"/>
    <w:uiPriority w:val="99"/>
    <w:semiHidden/>
    <w:locked/>
    <w:rsid w:val="00F558C5"/>
    <w:rPr>
      <w:rFonts w:ascii="Tahoma" w:hAnsi="Tahoma"/>
      <w:sz w:val="16"/>
    </w:rPr>
  </w:style>
  <w:style w:type="paragraph" w:styleId="ListBullet">
    <w:name w:val="List Bullet"/>
    <w:basedOn w:val="Normal"/>
    <w:uiPriority w:val="99"/>
    <w:rsid w:val="00B07EBB"/>
    <w:pPr>
      <w:numPr>
        <w:numId w:val="1"/>
      </w:numPr>
      <w:spacing w:after="0" w:line="240" w:lineRule="auto"/>
    </w:pPr>
    <w:rPr>
      <w:rFonts w:ascii="Times New Roman" w:eastAsia="Times New Roman" w:hAnsi="Times New Roman" w:cs="Times New Roman"/>
      <w:sz w:val="24"/>
      <w:szCs w:val="24"/>
    </w:rPr>
  </w:style>
  <w:style w:type="paragraph" w:styleId="FootnoteText">
    <w:name w:val="footnote text"/>
    <w:basedOn w:val="Normal"/>
    <w:link w:val="FootnoteTextChar"/>
    <w:uiPriority w:val="99"/>
    <w:semiHidden/>
    <w:rsid w:val="00C82C60"/>
    <w:rPr>
      <w:sz w:val="20"/>
      <w:szCs w:val="20"/>
    </w:rPr>
  </w:style>
  <w:style w:type="character" w:customStyle="1" w:styleId="FootnoteTextChar">
    <w:name w:val="Footnote Text Char"/>
    <w:link w:val="FootnoteText"/>
    <w:uiPriority w:val="99"/>
    <w:locked/>
    <w:rsid w:val="00C82C60"/>
    <w:rPr>
      <w:rFonts w:cs="Times New Roman"/>
    </w:rPr>
  </w:style>
  <w:style w:type="character" w:styleId="FootnoteReference">
    <w:name w:val="footnote reference"/>
    <w:uiPriority w:val="99"/>
    <w:semiHidden/>
    <w:rsid w:val="00C82C60"/>
    <w:rPr>
      <w:rFonts w:cs="Times New Roman"/>
      <w:vertAlign w:val="superscript"/>
    </w:rPr>
  </w:style>
  <w:style w:type="paragraph" w:styleId="ListParagraph">
    <w:name w:val="List Paragraph"/>
    <w:basedOn w:val="Normal"/>
    <w:uiPriority w:val="34"/>
    <w:qFormat/>
    <w:rsid w:val="00C82C60"/>
    <w:pPr>
      <w:ind w:left="720"/>
    </w:pPr>
  </w:style>
  <w:style w:type="character" w:styleId="FollowedHyperlink">
    <w:name w:val="FollowedHyperlink"/>
    <w:uiPriority w:val="99"/>
    <w:semiHidden/>
    <w:rsid w:val="00C363D3"/>
    <w:rPr>
      <w:rFonts w:cs="Times New Roman"/>
      <w:color w:val="800080"/>
      <w:u w:val="single"/>
    </w:rPr>
  </w:style>
  <w:style w:type="paragraph" w:styleId="NormalWeb">
    <w:name w:val="Normal (Web)"/>
    <w:basedOn w:val="Normal"/>
    <w:uiPriority w:val="99"/>
    <w:rsid w:val="009D51B2"/>
    <w:pPr>
      <w:spacing w:before="100" w:beforeAutospacing="1" w:after="100" w:afterAutospacing="1" w:line="240" w:lineRule="auto"/>
    </w:pPr>
    <w:rPr>
      <w:sz w:val="24"/>
      <w:szCs w:val="24"/>
    </w:rPr>
  </w:style>
  <w:style w:type="paragraph" w:styleId="NoSpacing">
    <w:name w:val="No Spacing"/>
    <w:uiPriority w:val="1"/>
    <w:qFormat/>
    <w:rsid w:val="009A76FE"/>
    <w:rPr>
      <w:rFonts w:cs="Calibri"/>
      <w:sz w:val="22"/>
      <w:szCs w:val="22"/>
    </w:rPr>
  </w:style>
  <w:style w:type="paragraph" w:styleId="PlainText">
    <w:name w:val="Plain Text"/>
    <w:basedOn w:val="Normal"/>
    <w:link w:val="PlainTextChar"/>
    <w:uiPriority w:val="99"/>
    <w:unhideWhenUsed/>
    <w:rsid w:val="00CB1B9C"/>
    <w:pPr>
      <w:spacing w:after="0" w:line="240" w:lineRule="auto"/>
    </w:pPr>
    <w:rPr>
      <w:rFonts w:eastAsiaTheme="minorHAnsi" w:cs="Times New Roman"/>
    </w:rPr>
  </w:style>
  <w:style w:type="character" w:customStyle="1" w:styleId="PlainTextChar">
    <w:name w:val="Plain Text Char"/>
    <w:basedOn w:val="DefaultParagraphFont"/>
    <w:link w:val="PlainText"/>
    <w:uiPriority w:val="99"/>
    <w:rsid w:val="00CB1B9C"/>
    <w:rPr>
      <w:rFonts w:eastAsiaTheme="minorHAnsi"/>
      <w:sz w:val="22"/>
      <w:szCs w:val="22"/>
    </w:rPr>
  </w:style>
  <w:style w:type="paragraph" w:styleId="Revision">
    <w:name w:val="Revision"/>
    <w:hidden/>
    <w:uiPriority w:val="99"/>
    <w:semiHidden/>
    <w:rsid w:val="00664BDE"/>
    <w:rPr>
      <w:rFonts w:cs="Calibri"/>
      <w:sz w:val="22"/>
      <w:szCs w:val="22"/>
    </w:rPr>
  </w:style>
  <w:style w:type="paragraph" w:styleId="DocumentMap">
    <w:name w:val="Document Map"/>
    <w:basedOn w:val="Normal"/>
    <w:link w:val="DocumentMapChar"/>
    <w:uiPriority w:val="99"/>
    <w:semiHidden/>
    <w:unhideWhenUsed/>
    <w:rsid w:val="00664BDE"/>
    <w:pPr>
      <w:spacing w:after="0" w:line="240" w:lineRule="auto"/>
    </w:pPr>
    <w:rPr>
      <w:rFonts w:ascii="Lucida Grande" w:hAnsi="Lucida Grande"/>
      <w:sz w:val="24"/>
      <w:szCs w:val="24"/>
    </w:rPr>
  </w:style>
  <w:style w:type="character" w:customStyle="1" w:styleId="DocumentMapChar">
    <w:name w:val="Document Map Char"/>
    <w:basedOn w:val="DefaultParagraphFont"/>
    <w:link w:val="DocumentMap"/>
    <w:uiPriority w:val="99"/>
    <w:semiHidden/>
    <w:rsid w:val="00664BDE"/>
    <w:rPr>
      <w:rFonts w:ascii="Lucida Grande" w:hAnsi="Lucida Grande" w:cs="Calibri"/>
      <w:sz w:val="24"/>
      <w:szCs w:val="24"/>
    </w:rPr>
  </w:style>
  <w:style w:type="character" w:customStyle="1" w:styleId="Heading1Char">
    <w:name w:val="Heading 1 Char"/>
    <w:basedOn w:val="DefaultParagraphFont"/>
    <w:link w:val="Heading1"/>
    <w:rsid w:val="004A61C6"/>
    <w:rPr>
      <w:rFonts w:asciiTheme="majorHAnsi" w:eastAsiaTheme="majorEastAsia" w:hAnsiTheme="majorHAnsi" w:cstheme="majorBidi"/>
      <w:color w:val="365F91" w:themeColor="accent1" w:themeShade="BF"/>
      <w:sz w:val="32"/>
      <w:szCs w:val="32"/>
    </w:rPr>
  </w:style>
  <w:style w:type="character" w:customStyle="1" w:styleId="apple-converted-space">
    <w:name w:val="apple-converted-space"/>
    <w:basedOn w:val="DefaultParagraphFont"/>
    <w:rsid w:val="00077B70"/>
  </w:style>
  <w:style w:type="table" w:styleId="TableGrid">
    <w:name w:val="Table Grid"/>
    <w:basedOn w:val="TableNormal"/>
    <w:uiPriority w:val="59"/>
    <w:locked/>
    <w:rsid w:val="00903B9D"/>
    <w:rPr>
      <w:rFonts w:asciiTheme="minorHAnsi" w:eastAsiaTheme="minorEastAsia" w:hAnsiTheme="minorHAnsi" w:cstheme="minorBidi"/>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UnresolvedMention">
    <w:name w:val="Unresolved Mention"/>
    <w:basedOn w:val="DefaultParagraphFont"/>
    <w:uiPriority w:val="99"/>
    <w:semiHidden/>
    <w:unhideWhenUsed/>
    <w:rsid w:val="00065DC5"/>
    <w:rPr>
      <w:color w:val="808080"/>
      <w:shd w:val="clear" w:color="auto" w:fill="E6E6E6"/>
    </w:rPr>
  </w:style>
  <w:style w:type="character" w:customStyle="1" w:styleId="gmail-m-8188309571650097499gmail-m3043607011539828545bumpedfont15">
    <w:name w:val="gmail-m_-8188309571650097499gmail-m3043607011539828545bumpedfont15"/>
    <w:basedOn w:val="DefaultParagraphFont"/>
    <w:rsid w:val="00F82B8D"/>
  </w:style>
  <w:style w:type="paragraph" w:styleId="Header">
    <w:name w:val="header"/>
    <w:basedOn w:val="Normal"/>
    <w:link w:val="HeaderChar"/>
    <w:uiPriority w:val="99"/>
    <w:unhideWhenUsed/>
    <w:rsid w:val="008553F4"/>
    <w:pPr>
      <w:tabs>
        <w:tab w:val="center" w:pos="4680"/>
        <w:tab w:val="right" w:pos="9360"/>
      </w:tabs>
      <w:spacing w:after="0" w:line="240" w:lineRule="auto"/>
    </w:pPr>
  </w:style>
  <w:style w:type="character" w:customStyle="1" w:styleId="HeaderChar">
    <w:name w:val="Header Char"/>
    <w:basedOn w:val="DefaultParagraphFont"/>
    <w:link w:val="Header"/>
    <w:uiPriority w:val="99"/>
    <w:rsid w:val="008553F4"/>
    <w:rPr>
      <w:rFonts w:cs="Calibri"/>
      <w:sz w:val="22"/>
      <w:szCs w:val="22"/>
    </w:rPr>
  </w:style>
  <w:style w:type="paragraph" w:styleId="Footer">
    <w:name w:val="footer"/>
    <w:basedOn w:val="Normal"/>
    <w:link w:val="FooterChar"/>
    <w:uiPriority w:val="99"/>
    <w:unhideWhenUsed/>
    <w:rsid w:val="008553F4"/>
    <w:pPr>
      <w:tabs>
        <w:tab w:val="center" w:pos="4680"/>
        <w:tab w:val="right" w:pos="9360"/>
      </w:tabs>
      <w:spacing w:after="0" w:line="240" w:lineRule="auto"/>
    </w:pPr>
  </w:style>
  <w:style w:type="character" w:customStyle="1" w:styleId="FooterChar">
    <w:name w:val="Footer Char"/>
    <w:basedOn w:val="DefaultParagraphFont"/>
    <w:link w:val="Footer"/>
    <w:uiPriority w:val="99"/>
    <w:rsid w:val="008553F4"/>
    <w:rPr>
      <w:rFonts w:cs="Calibri"/>
      <w:sz w:val="22"/>
      <w:szCs w:val="22"/>
    </w:rPr>
  </w:style>
  <w:style w:type="paragraph" w:styleId="BodyText">
    <w:name w:val="Body Text"/>
    <w:basedOn w:val="Normal"/>
    <w:link w:val="BodyTextChar"/>
    <w:uiPriority w:val="1"/>
    <w:qFormat/>
    <w:rsid w:val="00DA3702"/>
    <w:pPr>
      <w:widowControl w:val="0"/>
      <w:autoSpaceDE w:val="0"/>
      <w:autoSpaceDN w:val="0"/>
      <w:spacing w:after="0" w:line="240" w:lineRule="auto"/>
      <w:ind w:left="836" w:hanging="361"/>
    </w:pPr>
    <w:rPr>
      <w:rFonts w:ascii="Arial" w:eastAsia="Arial" w:hAnsi="Arial" w:cs="Arial"/>
      <w:lang w:bidi="en-US"/>
    </w:rPr>
  </w:style>
  <w:style w:type="character" w:customStyle="1" w:styleId="BodyTextChar">
    <w:name w:val="Body Text Char"/>
    <w:basedOn w:val="DefaultParagraphFont"/>
    <w:link w:val="BodyText"/>
    <w:uiPriority w:val="1"/>
    <w:rsid w:val="00DA3702"/>
    <w:rPr>
      <w:rFonts w:ascii="Arial" w:eastAsia="Arial" w:hAnsi="Arial" w:cs="Arial"/>
      <w:sz w:val="22"/>
      <w:szCs w:val="22"/>
      <w:lang w:bidi="en-US"/>
    </w:rPr>
  </w:style>
  <w:style w:type="paragraph" w:customStyle="1" w:styleId="Default">
    <w:name w:val="Default"/>
    <w:rsid w:val="00D25934"/>
    <w:pPr>
      <w:autoSpaceDE w:val="0"/>
      <w:autoSpaceDN w:val="0"/>
      <w:adjustRightInd w:val="0"/>
    </w:pPr>
    <w:rPr>
      <w:rFonts w:cs="Calibri"/>
      <w:color w:val="000000"/>
      <w:sz w:val="24"/>
      <w:szCs w:val="24"/>
    </w:rPr>
  </w:style>
  <w:style w:type="paragraph" w:customStyle="1" w:styleId="paragraph">
    <w:name w:val="paragraph"/>
    <w:basedOn w:val="Normal"/>
    <w:rsid w:val="00D26942"/>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normaltextrun">
    <w:name w:val="normaltextrun"/>
    <w:basedOn w:val="DefaultParagraphFont"/>
    <w:rsid w:val="00D2694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45420126">
      <w:bodyDiv w:val="1"/>
      <w:marLeft w:val="0"/>
      <w:marRight w:val="0"/>
      <w:marTop w:val="0"/>
      <w:marBottom w:val="0"/>
      <w:divBdr>
        <w:top w:val="none" w:sz="0" w:space="0" w:color="auto"/>
        <w:left w:val="none" w:sz="0" w:space="0" w:color="auto"/>
        <w:bottom w:val="none" w:sz="0" w:space="0" w:color="auto"/>
        <w:right w:val="none" w:sz="0" w:space="0" w:color="auto"/>
      </w:divBdr>
      <w:divsChild>
        <w:div w:id="623120609">
          <w:marLeft w:val="0"/>
          <w:marRight w:val="0"/>
          <w:marTop w:val="0"/>
          <w:marBottom w:val="0"/>
          <w:divBdr>
            <w:top w:val="none" w:sz="0" w:space="0" w:color="auto"/>
            <w:left w:val="none" w:sz="0" w:space="0" w:color="auto"/>
            <w:bottom w:val="none" w:sz="0" w:space="0" w:color="auto"/>
            <w:right w:val="none" w:sz="0" w:space="0" w:color="auto"/>
          </w:divBdr>
          <w:divsChild>
            <w:div w:id="589705647">
              <w:marLeft w:val="0"/>
              <w:marRight w:val="0"/>
              <w:marTop w:val="0"/>
              <w:marBottom w:val="0"/>
              <w:divBdr>
                <w:top w:val="none" w:sz="0" w:space="0" w:color="auto"/>
                <w:left w:val="none" w:sz="0" w:space="0" w:color="auto"/>
                <w:bottom w:val="none" w:sz="0" w:space="0" w:color="auto"/>
                <w:right w:val="none" w:sz="0" w:space="0" w:color="auto"/>
              </w:divBdr>
              <w:divsChild>
                <w:div w:id="659499499">
                  <w:marLeft w:val="0"/>
                  <w:marRight w:val="0"/>
                  <w:marTop w:val="0"/>
                  <w:marBottom w:val="0"/>
                  <w:divBdr>
                    <w:top w:val="none" w:sz="0" w:space="0" w:color="auto"/>
                    <w:left w:val="none" w:sz="0" w:space="0" w:color="auto"/>
                    <w:bottom w:val="none" w:sz="0" w:space="0" w:color="auto"/>
                    <w:right w:val="none" w:sz="0" w:space="0" w:color="auto"/>
                  </w:divBdr>
                  <w:divsChild>
                    <w:div w:id="977303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6214781">
      <w:bodyDiv w:val="1"/>
      <w:marLeft w:val="0"/>
      <w:marRight w:val="0"/>
      <w:marTop w:val="0"/>
      <w:marBottom w:val="0"/>
      <w:divBdr>
        <w:top w:val="none" w:sz="0" w:space="0" w:color="auto"/>
        <w:left w:val="none" w:sz="0" w:space="0" w:color="auto"/>
        <w:bottom w:val="none" w:sz="0" w:space="0" w:color="auto"/>
        <w:right w:val="none" w:sz="0" w:space="0" w:color="auto"/>
      </w:divBdr>
      <w:divsChild>
        <w:div w:id="50153402">
          <w:marLeft w:val="0"/>
          <w:marRight w:val="0"/>
          <w:marTop w:val="0"/>
          <w:marBottom w:val="0"/>
          <w:divBdr>
            <w:top w:val="none" w:sz="0" w:space="0" w:color="auto"/>
            <w:left w:val="none" w:sz="0" w:space="0" w:color="auto"/>
            <w:bottom w:val="none" w:sz="0" w:space="0" w:color="auto"/>
            <w:right w:val="none" w:sz="0" w:space="0" w:color="auto"/>
          </w:divBdr>
        </w:div>
        <w:div w:id="318853148">
          <w:marLeft w:val="0"/>
          <w:marRight w:val="0"/>
          <w:marTop w:val="0"/>
          <w:marBottom w:val="0"/>
          <w:divBdr>
            <w:top w:val="none" w:sz="0" w:space="0" w:color="auto"/>
            <w:left w:val="none" w:sz="0" w:space="0" w:color="auto"/>
            <w:bottom w:val="none" w:sz="0" w:space="0" w:color="auto"/>
            <w:right w:val="none" w:sz="0" w:space="0" w:color="auto"/>
          </w:divBdr>
        </w:div>
        <w:div w:id="496656037">
          <w:marLeft w:val="0"/>
          <w:marRight w:val="0"/>
          <w:marTop w:val="0"/>
          <w:marBottom w:val="0"/>
          <w:divBdr>
            <w:top w:val="none" w:sz="0" w:space="0" w:color="auto"/>
            <w:left w:val="none" w:sz="0" w:space="0" w:color="auto"/>
            <w:bottom w:val="none" w:sz="0" w:space="0" w:color="auto"/>
            <w:right w:val="none" w:sz="0" w:space="0" w:color="auto"/>
          </w:divBdr>
        </w:div>
        <w:div w:id="505563288">
          <w:marLeft w:val="0"/>
          <w:marRight w:val="0"/>
          <w:marTop w:val="0"/>
          <w:marBottom w:val="0"/>
          <w:divBdr>
            <w:top w:val="none" w:sz="0" w:space="0" w:color="auto"/>
            <w:left w:val="none" w:sz="0" w:space="0" w:color="auto"/>
            <w:bottom w:val="none" w:sz="0" w:space="0" w:color="auto"/>
            <w:right w:val="none" w:sz="0" w:space="0" w:color="auto"/>
          </w:divBdr>
        </w:div>
        <w:div w:id="1215002176">
          <w:marLeft w:val="0"/>
          <w:marRight w:val="0"/>
          <w:marTop w:val="0"/>
          <w:marBottom w:val="0"/>
          <w:divBdr>
            <w:top w:val="none" w:sz="0" w:space="0" w:color="auto"/>
            <w:left w:val="none" w:sz="0" w:space="0" w:color="auto"/>
            <w:bottom w:val="none" w:sz="0" w:space="0" w:color="auto"/>
            <w:right w:val="none" w:sz="0" w:space="0" w:color="auto"/>
          </w:divBdr>
        </w:div>
        <w:div w:id="1730490925">
          <w:marLeft w:val="0"/>
          <w:marRight w:val="0"/>
          <w:marTop w:val="0"/>
          <w:marBottom w:val="0"/>
          <w:divBdr>
            <w:top w:val="none" w:sz="0" w:space="0" w:color="auto"/>
            <w:left w:val="none" w:sz="0" w:space="0" w:color="auto"/>
            <w:bottom w:val="none" w:sz="0" w:space="0" w:color="auto"/>
            <w:right w:val="none" w:sz="0" w:space="0" w:color="auto"/>
          </w:divBdr>
        </w:div>
      </w:divsChild>
    </w:div>
    <w:div w:id="217203557">
      <w:bodyDiv w:val="1"/>
      <w:marLeft w:val="0"/>
      <w:marRight w:val="0"/>
      <w:marTop w:val="0"/>
      <w:marBottom w:val="0"/>
      <w:divBdr>
        <w:top w:val="none" w:sz="0" w:space="0" w:color="auto"/>
        <w:left w:val="none" w:sz="0" w:space="0" w:color="auto"/>
        <w:bottom w:val="none" w:sz="0" w:space="0" w:color="auto"/>
        <w:right w:val="none" w:sz="0" w:space="0" w:color="auto"/>
      </w:divBdr>
    </w:div>
    <w:div w:id="276569224">
      <w:bodyDiv w:val="1"/>
      <w:marLeft w:val="0"/>
      <w:marRight w:val="0"/>
      <w:marTop w:val="0"/>
      <w:marBottom w:val="0"/>
      <w:divBdr>
        <w:top w:val="none" w:sz="0" w:space="0" w:color="auto"/>
        <w:left w:val="none" w:sz="0" w:space="0" w:color="auto"/>
        <w:bottom w:val="none" w:sz="0" w:space="0" w:color="auto"/>
        <w:right w:val="none" w:sz="0" w:space="0" w:color="auto"/>
      </w:divBdr>
    </w:div>
    <w:div w:id="309404841">
      <w:bodyDiv w:val="1"/>
      <w:marLeft w:val="0"/>
      <w:marRight w:val="0"/>
      <w:marTop w:val="0"/>
      <w:marBottom w:val="0"/>
      <w:divBdr>
        <w:top w:val="none" w:sz="0" w:space="0" w:color="auto"/>
        <w:left w:val="none" w:sz="0" w:space="0" w:color="auto"/>
        <w:bottom w:val="none" w:sz="0" w:space="0" w:color="auto"/>
        <w:right w:val="none" w:sz="0" w:space="0" w:color="auto"/>
      </w:divBdr>
    </w:div>
    <w:div w:id="331572703">
      <w:bodyDiv w:val="1"/>
      <w:marLeft w:val="0"/>
      <w:marRight w:val="0"/>
      <w:marTop w:val="0"/>
      <w:marBottom w:val="0"/>
      <w:divBdr>
        <w:top w:val="none" w:sz="0" w:space="0" w:color="auto"/>
        <w:left w:val="none" w:sz="0" w:space="0" w:color="auto"/>
        <w:bottom w:val="none" w:sz="0" w:space="0" w:color="auto"/>
        <w:right w:val="none" w:sz="0" w:space="0" w:color="auto"/>
      </w:divBdr>
    </w:div>
    <w:div w:id="395737486">
      <w:bodyDiv w:val="1"/>
      <w:marLeft w:val="0"/>
      <w:marRight w:val="0"/>
      <w:marTop w:val="0"/>
      <w:marBottom w:val="0"/>
      <w:divBdr>
        <w:top w:val="none" w:sz="0" w:space="0" w:color="auto"/>
        <w:left w:val="none" w:sz="0" w:space="0" w:color="auto"/>
        <w:bottom w:val="none" w:sz="0" w:space="0" w:color="auto"/>
        <w:right w:val="none" w:sz="0" w:space="0" w:color="auto"/>
      </w:divBdr>
    </w:div>
    <w:div w:id="443696339">
      <w:bodyDiv w:val="1"/>
      <w:marLeft w:val="0"/>
      <w:marRight w:val="0"/>
      <w:marTop w:val="0"/>
      <w:marBottom w:val="0"/>
      <w:divBdr>
        <w:top w:val="none" w:sz="0" w:space="0" w:color="auto"/>
        <w:left w:val="none" w:sz="0" w:space="0" w:color="auto"/>
        <w:bottom w:val="none" w:sz="0" w:space="0" w:color="auto"/>
        <w:right w:val="none" w:sz="0" w:space="0" w:color="auto"/>
      </w:divBdr>
    </w:div>
    <w:div w:id="454762877">
      <w:bodyDiv w:val="1"/>
      <w:marLeft w:val="0"/>
      <w:marRight w:val="0"/>
      <w:marTop w:val="0"/>
      <w:marBottom w:val="0"/>
      <w:divBdr>
        <w:top w:val="none" w:sz="0" w:space="0" w:color="auto"/>
        <w:left w:val="none" w:sz="0" w:space="0" w:color="auto"/>
        <w:bottom w:val="none" w:sz="0" w:space="0" w:color="auto"/>
        <w:right w:val="none" w:sz="0" w:space="0" w:color="auto"/>
      </w:divBdr>
    </w:div>
    <w:div w:id="462577990">
      <w:bodyDiv w:val="1"/>
      <w:marLeft w:val="0"/>
      <w:marRight w:val="0"/>
      <w:marTop w:val="0"/>
      <w:marBottom w:val="0"/>
      <w:divBdr>
        <w:top w:val="none" w:sz="0" w:space="0" w:color="auto"/>
        <w:left w:val="none" w:sz="0" w:space="0" w:color="auto"/>
        <w:bottom w:val="none" w:sz="0" w:space="0" w:color="auto"/>
        <w:right w:val="none" w:sz="0" w:space="0" w:color="auto"/>
      </w:divBdr>
    </w:div>
    <w:div w:id="587691657">
      <w:bodyDiv w:val="1"/>
      <w:marLeft w:val="0"/>
      <w:marRight w:val="0"/>
      <w:marTop w:val="0"/>
      <w:marBottom w:val="0"/>
      <w:divBdr>
        <w:top w:val="none" w:sz="0" w:space="0" w:color="auto"/>
        <w:left w:val="none" w:sz="0" w:space="0" w:color="auto"/>
        <w:bottom w:val="none" w:sz="0" w:space="0" w:color="auto"/>
        <w:right w:val="none" w:sz="0" w:space="0" w:color="auto"/>
      </w:divBdr>
    </w:div>
    <w:div w:id="602496655">
      <w:bodyDiv w:val="1"/>
      <w:marLeft w:val="0"/>
      <w:marRight w:val="0"/>
      <w:marTop w:val="0"/>
      <w:marBottom w:val="0"/>
      <w:divBdr>
        <w:top w:val="none" w:sz="0" w:space="0" w:color="auto"/>
        <w:left w:val="none" w:sz="0" w:space="0" w:color="auto"/>
        <w:bottom w:val="none" w:sz="0" w:space="0" w:color="auto"/>
        <w:right w:val="none" w:sz="0" w:space="0" w:color="auto"/>
      </w:divBdr>
    </w:div>
    <w:div w:id="777023198">
      <w:bodyDiv w:val="1"/>
      <w:marLeft w:val="0"/>
      <w:marRight w:val="0"/>
      <w:marTop w:val="0"/>
      <w:marBottom w:val="0"/>
      <w:divBdr>
        <w:top w:val="none" w:sz="0" w:space="0" w:color="auto"/>
        <w:left w:val="none" w:sz="0" w:space="0" w:color="auto"/>
        <w:bottom w:val="none" w:sz="0" w:space="0" w:color="auto"/>
        <w:right w:val="none" w:sz="0" w:space="0" w:color="auto"/>
      </w:divBdr>
    </w:div>
    <w:div w:id="796946344">
      <w:bodyDiv w:val="1"/>
      <w:marLeft w:val="0"/>
      <w:marRight w:val="0"/>
      <w:marTop w:val="0"/>
      <w:marBottom w:val="0"/>
      <w:divBdr>
        <w:top w:val="none" w:sz="0" w:space="0" w:color="auto"/>
        <w:left w:val="none" w:sz="0" w:space="0" w:color="auto"/>
        <w:bottom w:val="none" w:sz="0" w:space="0" w:color="auto"/>
        <w:right w:val="none" w:sz="0" w:space="0" w:color="auto"/>
      </w:divBdr>
    </w:div>
    <w:div w:id="805703824">
      <w:marLeft w:val="0"/>
      <w:marRight w:val="0"/>
      <w:marTop w:val="0"/>
      <w:marBottom w:val="0"/>
      <w:divBdr>
        <w:top w:val="none" w:sz="0" w:space="0" w:color="auto"/>
        <w:left w:val="none" w:sz="0" w:space="0" w:color="auto"/>
        <w:bottom w:val="none" w:sz="0" w:space="0" w:color="auto"/>
        <w:right w:val="none" w:sz="0" w:space="0" w:color="auto"/>
      </w:divBdr>
    </w:div>
    <w:div w:id="805703826">
      <w:marLeft w:val="0"/>
      <w:marRight w:val="0"/>
      <w:marTop w:val="0"/>
      <w:marBottom w:val="0"/>
      <w:divBdr>
        <w:top w:val="none" w:sz="0" w:space="0" w:color="auto"/>
        <w:left w:val="none" w:sz="0" w:space="0" w:color="auto"/>
        <w:bottom w:val="none" w:sz="0" w:space="0" w:color="auto"/>
        <w:right w:val="none" w:sz="0" w:space="0" w:color="auto"/>
      </w:divBdr>
    </w:div>
    <w:div w:id="805703828">
      <w:marLeft w:val="0"/>
      <w:marRight w:val="0"/>
      <w:marTop w:val="0"/>
      <w:marBottom w:val="0"/>
      <w:divBdr>
        <w:top w:val="none" w:sz="0" w:space="0" w:color="auto"/>
        <w:left w:val="none" w:sz="0" w:space="0" w:color="auto"/>
        <w:bottom w:val="none" w:sz="0" w:space="0" w:color="auto"/>
        <w:right w:val="none" w:sz="0" w:space="0" w:color="auto"/>
      </w:divBdr>
    </w:div>
    <w:div w:id="805703830">
      <w:marLeft w:val="0"/>
      <w:marRight w:val="0"/>
      <w:marTop w:val="0"/>
      <w:marBottom w:val="0"/>
      <w:divBdr>
        <w:top w:val="none" w:sz="0" w:space="0" w:color="auto"/>
        <w:left w:val="none" w:sz="0" w:space="0" w:color="auto"/>
        <w:bottom w:val="none" w:sz="0" w:space="0" w:color="auto"/>
        <w:right w:val="none" w:sz="0" w:space="0" w:color="auto"/>
      </w:divBdr>
      <w:divsChild>
        <w:div w:id="805703831">
          <w:marLeft w:val="0"/>
          <w:marRight w:val="0"/>
          <w:marTop w:val="0"/>
          <w:marBottom w:val="0"/>
          <w:divBdr>
            <w:top w:val="none" w:sz="0" w:space="0" w:color="auto"/>
            <w:left w:val="none" w:sz="0" w:space="0" w:color="auto"/>
            <w:bottom w:val="none" w:sz="0" w:space="0" w:color="auto"/>
            <w:right w:val="none" w:sz="0" w:space="0" w:color="auto"/>
          </w:divBdr>
          <w:divsChild>
            <w:div w:id="805703832">
              <w:marLeft w:val="0"/>
              <w:marRight w:val="0"/>
              <w:marTop w:val="0"/>
              <w:marBottom w:val="0"/>
              <w:divBdr>
                <w:top w:val="none" w:sz="0" w:space="0" w:color="auto"/>
                <w:left w:val="none" w:sz="0" w:space="0" w:color="auto"/>
                <w:bottom w:val="none" w:sz="0" w:space="0" w:color="auto"/>
                <w:right w:val="none" w:sz="0" w:space="0" w:color="auto"/>
              </w:divBdr>
              <w:divsChild>
                <w:div w:id="805703827">
                  <w:marLeft w:val="0"/>
                  <w:marRight w:val="0"/>
                  <w:marTop w:val="0"/>
                  <w:marBottom w:val="0"/>
                  <w:divBdr>
                    <w:top w:val="none" w:sz="0" w:space="0" w:color="auto"/>
                    <w:left w:val="none" w:sz="0" w:space="0" w:color="auto"/>
                    <w:bottom w:val="none" w:sz="0" w:space="0" w:color="auto"/>
                    <w:right w:val="none" w:sz="0" w:space="0" w:color="auto"/>
                  </w:divBdr>
                  <w:divsChild>
                    <w:div w:id="805703845">
                      <w:marLeft w:val="0"/>
                      <w:marRight w:val="0"/>
                      <w:marTop w:val="0"/>
                      <w:marBottom w:val="0"/>
                      <w:divBdr>
                        <w:top w:val="none" w:sz="0" w:space="0" w:color="auto"/>
                        <w:left w:val="none" w:sz="0" w:space="0" w:color="auto"/>
                        <w:bottom w:val="none" w:sz="0" w:space="0" w:color="auto"/>
                        <w:right w:val="none" w:sz="0" w:space="0" w:color="auto"/>
                      </w:divBdr>
                      <w:divsChild>
                        <w:div w:id="805703849">
                          <w:marLeft w:val="0"/>
                          <w:marRight w:val="0"/>
                          <w:marTop w:val="0"/>
                          <w:marBottom w:val="0"/>
                          <w:divBdr>
                            <w:top w:val="none" w:sz="0" w:space="0" w:color="auto"/>
                            <w:left w:val="none" w:sz="0" w:space="0" w:color="auto"/>
                            <w:bottom w:val="none" w:sz="0" w:space="0" w:color="auto"/>
                            <w:right w:val="none" w:sz="0" w:space="0" w:color="auto"/>
                          </w:divBdr>
                          <w:divsChild>
                            <w:div w:id="805703846">
                              <w:marLeft w:val="0"/>
                              <w:marRight w:val="0"/>
                              <w:marTop w:val="0"/>
                              <w:marBottom w:val="0"/>
                              <w:divBdr>
                                <w:top w:val="none" w:sz="0" w:space="0" w:color="auto"/>
                                <w:left w:val="none" w:sz="0" w:space="0" w:color="auto"/>
                                <w:bottom w:val="none" w:sz="0" w:space="0" w:color="auto"/>
                                <w:right w:val="none" w:sz="0" w:space="0" w:color="auto"/>
                              </w:divBdr>
                              <w:divsChild>
                                <w:div w:id="805703847">
                                  <w:marLeft w:val="0"/>
                                  <w:marRight w:val="0"/>
                                  <w:marTop w:val="0"/>
                                  <w:marBottom w:val="0"/>
                                  <w:divBdr>
                                    <w:top w:val="none" w:sz="0" w:space="0" w:color="auto"/>
                                    <w:left w:val="none" w:sz="0" w:space="0" w:color="auto"/>
                                    <w:bottom w:val="none" w:sz="0" w:space="0" w:color="auto"/>
                                    <w:right w:val="none" w:sz="0" w:space="0" w:color="auto"/>
                                  </w:divBdr>
                                  <w:divsChild>
                                    <w:div w:id="805703857">
                                      <w:marLeft w:val="0"/>
                                      <w:marRight w:val="0"/>
                                      <w:marTop w:val="0"/>
                                      <w:marBottom w:val="0"/>
                                      <w:divBdr>
                                        <w:top w:val="none" w:sz="0" w:space="0" w:color="auto"/>
                                        <w:left w:val="none" w:sz="0" w:space="0" w:color="auto"/>
                                        <w:bottom w:val="none" w:sz="0" w:space="0" w:color="auto"/>
                                        <w:right w:val="none" w:sz="0" w:space="0" w:color="auto"/>
                                      </w:divBdr>
                                      <w:divsChild>
                                        <w:div w:id="805703842">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4">
      <w:marLeft w:val="0"/>
      <w:marRight w:val="0"/>
      <w:marTop w:val="0"/>
      <w:marBottom w:val="0"/>
      <w:divBdr>
        <w:top w:val="none" w:sz="0" w:space="0" w:color="auto"/>
        <w:left w:val="none" w:sz="0" w:space="0" w:color="auto"/>
        <w:bottom w:val="none" w:sz="0" w:space="0" w:color="auto"/>
        <w:right w:val="none" w:sz="0" w:space="0" w:color="auto"/>
      </w:divBdr>
      <w:divsChild>
        <w:div w:id="805703848">
          <w:marLeft w:val="0"/>
          <w:marRight w:val="0"/>
          <w:marTop w:val="0"/>
          <w:marBottom w:val="0"/>
          <w:divBdr>
            <w:top w:val="none" w:sz="0" w:space="0" w:color="auto"/>
            <w:left w:val="none" w:sz="0" w:space="0" w:color="auto"/>
            <w:bottom w:val="none" w:sz="0" w:space="0" w:color="auto"/>
            <w:right w:val="none" w:sz="0" w:space="0" w:color="auto"/>
          </w:divBdr>
          <w:divsChild>
            <w:div w:id="805703823">
              <w:marLeft w:val="0"/>
              <w:marRight w:val="0"/>
              <w:marTop w:val="0"/>
              <w:marBottom w:val="0"/>
              <w:divBdr>
                <w:top w:val="none" w:sz="0" w:space="0" w:color="auto"/>
                <w:left w:val="none" w:sz="0" w:space="0" w:color="auto"/>
                <w:bottom w:val="none" w:sz="0" w:space="0" w:color="auto"/>
                <w:right w:val="none" w:sz="0" w:space="0" w:color="auto"/>
              </w:divBdr>
              <w:divsChild>
                <w:div w:id="805703833">
                  <w:marLeft w:val="0"/>
                  <w:marRight w:val="0"/>
                  <w:marTop w:val="0"/>
                  <w:marBottom w:val="0"/>
                  <w:divBdr>
                    <w:top w:val="none" w:sz="0" w:space="0" w:color="auto"/>
                    <w:left w:val="none" w:sz="0" w:space="0" w:color="auto"/>
                    <w:bottom w:val="none" w:sz="0" w:space="0" w:color="auto"/>
                    <w:right w:val="none" w:sz="0" w:space="0" w:color="auto"/>
                  </w:divBdr>
                  <w:divsChild>
                    <w:div w:id="805703854">
                      <w:marLeft w:val="0"/>
                      <w:marRight w:val="0"/>
                      <w:marTop w:val="0"/>
                      <w:marBottom w:val="0"/>
                      <w:divBdr>
                        <w:top w:val="none" w:sz="0" w:space="0" w:color="auto"/>
                        <w:left w:val="none" w:sz="0" w:space="0" w:color="auto"/>
                        <w:bottom w:val="none" w:sz="0" w:space="0" w:color="auto"/>
                        <w:right w:val="none" w:sz="0" w:space="0" w:color="auto"/>
                      </w:divBdr>
                      <w:divsChild>
                        <w:div w:id="805703853">
                          <w:marLeft w:val="0"/>
                          <w:marRight w:val="0"/>
                          <w:marTop w:val="0"/>
                          <w:marBottom w:val="0"/>
                          <w:divBdr>
                            <w:top w:val="none" w:sz="0" w:space="0" w:color="auto"/>
                            <w:left w:val="none" w:sz="0" w:space="0" w:color="auto"/>
                            <w:bottom w:val="none" w:sz="0" w:space="0" w:color="auto"/>
                            <w:right w:val="none" w:sz="0" w:space="0" w:color="auto"/>
                          </w:divBdr>
                          <w:divsChild>
                            <w:div w:id="805703851">
                              <w:marLeft w:val="0"/>
                              <w:marRight w:val="0"/>
                              <w:marTop w:val="0"/>
                              <w:marBottom w:val="0"/>
                              <w:divBdr>
                                <w:top w:val="none" w:sz="0" w:space="0" w:color="auto"/>
                                <w:left w:val="none" w:sz="0" w:space="0" w:color="auto"/>
                                <w:bottom w:val="none" w:sz="0" w:space="0" w:color="auto"/>
                                <w:right w:val="none" w:sz="0" w:space="0" w:color="auto"/>
                              </w:divBdr>
                              <w:divsChild>
                                <w:div w:id="805703821">
                                  <w:marLeft w:val="0"/>
                                  <w:marRight w:val="0"/>
                                  <w:marTop w:val="0"/>
                                  <w:marBottom w:val="0"/>
                                  <w:divBdr>
                                    <w:top w:val="none" w:sz="0" w:space="0" w:color="auto"/>
                                    <w:left w:val="none" w:sz="0" w:space="0" w:color="auto"/>
                                    <w:bottom w:val="none" w:sz="0" w:space="0" w:color="auto"/>
                                    <w:right w:val="none" w:sz="0" w:space="0" w:color="auto"/>
                                  </w:divBdr>
                                  <w:divsChild>
                                    <w:div w:id="805703825">
                                      <w:marLeft w:val="0"/>
                                      <w:marRight w:val="0"/>
                                      <w:marTop w:val="0"/>
                                      <w:marBottom w:val="0"/>
                                      <w:divBdr>
                                        <w:top w:val="none" w:sz="0" w:space="0" w:color="auto"/>
                                        <w:left w:val="none" w:sz="0" w:space="0" w:color="auto"/>
                                        <w:bottom w:val="none" w:sz="0" w:space="0" w:color="auto"/>
                                        <w:right w:val="none" w:sz="0" w:space="0" w:color="auto"/>
                                      </w:divBdr>
                                      <w:divsChild>
                                        <w:div w:id="805703839">
                                          <w:marLeft w:val="75"/>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36">
      <w:marLeft w:val="0"/>
      <w:marRight w:val="0"/>
      <w:marTop w:val="0"/>
      <w:marBottom w:val="0"/>
      <w:divBdr>
        <w:top w:val="none" w:sz="0" w:space="0" w:color="auto"/>
        <w:left w:val="none" w:sz="0" w:space="0" w:color="auto"/>
        <w:bottom w:val="none" w:sz="0" w:space="0" w:color="auto"/>
        <w:right w:val="none" w:sz="0" w:space="0" w:color="auto"/>
      </w:divBdr>
    </w:div>
    <w:div w:id="805703840">
      <w:marLeft w:val="0"/>
      <w:marRight w:val="0"/>
      <w:marTop w:val="0"/>
      <w:marBottom w:val="0"/>
      <w:divBdr>
        <w:top w:val="none" w:sz="0" w:space="0" w:color="auto"/>
        <w:left w:val="none" w:sz="0" w:space="0" w:color="auto"/>
        <w:bottom w:val="none" w:sz="0" w:space="0" w:color="auto"/>
        <w:right w:val="none" w:sz="0" w:space="0" w:color="auto"/>
      </w:divBdr>
    </w:div>
    <w:div w:id="805703843">
      <w:marLeft w:val="0"/>
      <w:marRight w:val="0"/>
      <w:marTop w:val="0"/>
      <w:marBottom w:val="0"/>
      <w:divBdr>
        <w:top w:val="none" w:sz="0" w:space="0" w:color="auto"/>
        <w:left w:val="none" w:sz="0" w:space="0" w:color="auto"/>
        <w:bottom w:val="none" w:sz="0" w:space="0" w:color="auto"/>
        <w:right w:val="none" w:sz="0" w:space="0" w:color="auto"/>
      </w:divBdr>
      <w:divsChild>
        <w:div w:id="805703855">
          <w:marLeft w:val="0"/>
          <w:marRight w:val="0"/>
          <w:marTop w:val="0"/>
          <w:marBottom w:val="0"/>
          <w:divBdr>
            <w:top w:val="none" w:sz="0" w:space="0" w:color="auto"/>
            <w:left w:val="none" w:sz="0" w:space="0" w:color="auto"/>
            <w:bottom w:val="none" w:sz="0" w:space="0" w:color="auto"/>
            <w:right w:val="none" w:sz="0" w:space="0" w:color="auto"/>
          </w:divBdr>
          <w:divsChild>
            <w:div w:id="805703822">
              <w:marLeft w:val="0"/>
              <w:marRight w:val="0"/>
              <w:marTop w:val="0"/>
              <w:marBottom w:val="0"/>
              <w:divBdr>
                <w:top w:val="none" w:sz="0" w:space="0" w:color="auto"/>
                <w:left w:val="none" w:sz="0" w:space="0" w:color="auto"/>
                <w:bottom w:val="none" w:sz="0" w:space="0" w:color="auto"/>
                <w:right w:val="none" w:sz="0" w:space="0" w:color="auto"/>
              </w:divBdr>
              <w:divsChild>
                <w:div w:id="805703844">
                  <w:marLeft w:val="0"/>
                  <w:marRight w:val="0"/>
                  <w:marTop w:val="0"/>
                  <w:marBottom w:val="0"/>
                  <w:divBdr>
                    <w:top w:val="none" w:sz="0" w:space="0" w:color="auto"/>
                    <w:left w:val="none" w:sz="0" w:space="0" w:color="auto"/>
                    <w:bottom w:val="none" w:sz="0" w:space="0" w:color="auto"/>
                    <w:right w:val="none" w:sz="0" w:space="0" w:color="auto"/>
                  </w:divBdr>
                  <w:divsChild>
                    <w:div w:id="805703859">
                      <w:marLeft w:val="0"/>
                      <w:marRight w:val="0"/>
                      <w:marTop w:val="0"/>
                      <w:marBottom w:val="0"/>
                      <w:divBdr>
                        <w:top w:val="none" w:sz="0" w:space="0" w:color="auto"/>
                        <w:left w:val="none" w:sz="0" w:space="0" w:color="auto"/>
                        <w:bottom w:val="none" w:sz="0" w:space="0" w:color="auto"/>
                        <w:right w:val="none" w:sz="0" w:space="0" w:color="auto"/>
                      </w:divBdr>
                      <w:divsChild>
                        <w:div w:id="805703835">
                          <w:marLeft w:val="0"/>
                          <w:marRight w:val="0"/>
                          <w:marTop w:val="0"/>
                          <w:marBottom w:val="0"/>
                          <w:divBdr>
                            <w:top w:val="none" w:sz="0" w:space="0" w:color="auto"/>
                            <w:left w:val="none" w:sz="0" w:space="0" w:color="auto"/>
                            <w:bottom w:val="none" w:sz="0" w:space="0" w:color="auto"/>
                            <w:right w:val="none" w:sz="0" w:space="0" w:color="auto"/>
                          </w:divBdr>
                          <w:divsChild>
                            <w:div w:id="805703858">
                              <w:marLeft w:val="0"/>
                              <w:marRight w:val="0"/>
                              <w:marTop w:val="0"/>
                              <w:marBottom w:val="0"/>
                              <w:divBdr>
                                <w:top w:val="none" w:sz="0" w:space="0" w:color="auto"/>
                                <w:left w:val="none" w:sz="0" w:space="0" w:color="auto"/>
                                <w:bottom w:val="none" w:sz="0" w:space="0" w:color="auto"/>
                                <w:right w:val="none" w:sz="0" w:space="0" w:color="auto"/>
                              </w:divBdr>
                              <w:divsChild>
                                <w:div w:id="805703838">
                                  <w:marLeft w:val="0"/>
                                  <w:marRight w:val="0"/>
                                  <w:marTop w:val="0"/>
                                  <w:marBottom w:val="0"/>
                                  <w:divBdr>
                                    <w:top w:val="none" w:sz="0" w:space="0" w:color="auto"/>
                                    <w:left w:val="none" w:sz="0" w:space="0" w:color="auto"/>
                                    <w:bottom w:val="none" w:sz="0" w:space="0" w:color="auto"/>
                                    <w:right w:val="none" w:sz="0" w:space="0" w:color="auto"/>
                                  </w:divBdr>
                                  <w:divsChild>
                                    <w:div w:id="805703841">
                                      <w:marLeft w:val="0"/>
                                      <w:marRight w:val="0"/>
                                      <w:marTop w:val="0"/>
                                      <w:marBottom w:val="0"/>
                                      <w:divBdr>
                                        <w:top w:val="none" w:sz="0" w:space="0" w:color="auto"/>
                                        <w:left w:val="none" w:sz="0" w:space="0" w:color="auto"/>
                                        <w:bottom w:val="none" w:sz="0" w:space="0" w:color="auto"/>
                                        <w:right w:val="none" w:sz="0" w:space="0" w:color="auto"/>
                                      </w:divBdr>
                                      <w:divsChild>
                                        <w:div w:id="805703829">
                                          <w:marLeft w:val="0"/>
                                          <w:marRight w:val="0"/>
                                          <w:marTop w:val="0"/>
                                          <w:marBottom w:val="0"/>
                                          <w:divBdr>
                                            <w:top w:val="none" w:sz="0" w:space="0" w:color="auto"/>
                                            <w:left w:val="none" w:sz="0" w:space="0" w:color="auto"/>
                                            <w:bottom w:val="none" w:sz="0" w:space="0" w:color="auto"/>
                                            <w:right w:val="none" w:sz="0" w:space="0" w:color="auto"/>
                                          </w:divBdr>
                                        </w:div>
                                        <w:div w:id="805703837">
                                          <w:marLeft w:val="0"/>
                                          <w:marRight w:val="480"/>
                                          <w:marTop w:val="48"/>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805703850">
      <w:marLeft w:val="0"/>
      <w:marRight w:val="0"/>
      <w:marTop w:val="0"/>
      <w:marBottom w:val="0"/>
      <w:divBdr>
        <w:top w:val="none" w:sz="0" w:space="0" w:color="auto"/>
        <w:left w:val="none" w:sz="0" w:space="0" w:color="auto"/>
        <w:bottom w:val="none" w:sz="0" w:space="0" w:color="auto"/>
        <w:right w:val="none" w:sz="0" w:space="0" w:color="auto"/>
      </w:divBdr>
    </w:div>
    <w:div w:id="805703852">
      <w:marLeft w:val="0"/>
      <w:marRight w:val="0"/>
      <w:marTop w:val="0"/>
      <w:marBottom w:val="0"/>
      <w:divBdr>
        <w:top w:val="none" w:sz="0" w:space="0" w:color="auto"/>
        <w:left w:val="none" w:sz="0" w:space="0" w:color="auto"/>
        <w:bottom w:val="none" w:sz="0" w:space="0" w:color="auto"/>
        <w:right w:val="none" w:sz="0" w:space="0" w:color="auto"/>
      </w:divBdr>
    </w:div>
    <w:div w:id="805703856">
      <w:marLeft w:val="0"/>
      <w:marRight w:val="0"/>
      <w:marTop w:val="0"/>
      <w:marBottom w:val="0"/>
      <w:divBdr>
        <w:top w:val="none" w:sz="0" w:space="0" w:color="auto"/>
        <w:left w:val="none" w:sz="0" w:space="0" w:color="auto"/>
        <w:bottom w:val="none" w:sz="0" w:space="0" w:color="auto"/>
        <w:right w:val="none" w:sz="0" w:space="0" w:color="auto"/>
      </w:divBdr>
    </w:div>
    <w:div w:id="805703860">
      <w:marLeft w:val="0"/>
      <w:marRight w:val="0"/>
      <w:marTop w:val="0"/>
      <w:marBottom w:val="0"/>
      <w:divBdr>
        <w:top w:val="none" w:sz="0" w:space="0" w:color="auto"/>
        <w:left w:val="none" w:sz="0" w:space="0" w:color="auto"/>
        <w:bottom w:val="none" w:sz="0" w:space="0" w:color="auto"/>
        <w:right w:val="none" w:sz="0" w:space="0" w:color="auto"/>
      </w:divBdr>
    </w:div>
    <w:div w:id="805703861">
      <w:marLeft w:val="0"/>
      <w:marRight w:val="0"/>
      <w:marTop w:val="0"/>
      <w:marBottom w:val="0"/>
      <w:divBdr>
        <w:top w:val="none" w:sz="0" w:space="0" w:color="auto"/>
        <w:left w:val="none" w:sz="0" w:space="0" w:color="auto"/>
        <w:bottom w:val="none" w:sz="0" w:space="0" w:color="auto"/>
        <w:right w:val="none" w:sz="0" w:space="0" w:color="auto"/>
      </w:divBdr>
    </w:div>
    <w:div w:id="1117528942">
      <w:bodyDiv w:val="1"/>
      <w:marLeft w:val="0"/>
      <w:marRight w:val="0"/>
      <w:marTop w:val="0"/>
      <w:marBottom w:val="0"/>
      <w:divBdr>
        <w:top w:val="none" w:sz="0" w:space="0" w:color="auto"/>
        <w:left w:val="none" w:sz="0" w:space="0" w:color="auto"/>
        <w:bottom w:val="none" w:sz="0" w:space="0" w:color="auto"/>
        <w:right w:val="none" w:sz="0" w:space="0" w:color="auto"/>
      </w:divBdr>
    </w:div>
    <w:div w:id="1261376381">
      <w:bodyDiv w:val="1"/>
      <w:marLeft w:val="0"/>
      <w:marRight w:val="0"/>
      <w:marTop w:val="0"/>
      <w:marBottom w:val="0"/>
      <w:divBdr>
        <w:top w:val="none" w:sz="0" w:space="0" w:color="auto"/>
        <w:left w:val="none" w:sz="0" w:space="0" w:color="auto"/>
        <w:bottom w:val="none" w:sz="0" w:space="0" w:color="auto"/>
        <w:right w:val="none" w:sz="0" w:space="0" w:color="auto"/>
      </w:divBdr>
    </w:div>
    <w:div w:id="1301032877">
      <w:bodyDiv w:val="1"/>
      <w:marLeft w:val="0"/>
      <w:marRight w:val="0"/>
      <w:marTop w:val="0"/>
      <w:marBottom w:val="0"/>
      <w:divBdr>
        <w:top w:val="none" w:sz="0" w:space="0" w:color="auto"/>
        <w:left w:val="none" w:sz="0" w:space="0" w:color="auto"/>
        <w:bottom w:val="none" w:sz="0" w:space="0" w:color="auto"/>
        <w:right w:val="none" w:sz="0" w:space="0" w:color="auto"/>
      </w:divBdr>
    </w:div>
    <w:div w:id="1387679948">
      <w:bodyDiv w:val="1"/>
      <w:marLeft w:val="0"/>
      <w:marRight w:val="0"/>
      <w:marTop w:val="0"/>
      <w:marBottom w:val="0"/>
      <w:divBdr>
        <w:top w:val="none" w:sz="0" w:space="0" w:color="auto"/>
        <w:left w:val="none" w:sz="0" w:space="0" w:color="auto"/>
        <w:bottom w:val="none" w:sz="0" w:space="0" w:color="auto"/>
        <w:right w:val="none" w:sz="0" w:space="0" w:color="auto"/>
      </w:divBdr>
      <w:divsChild>
        <w:div w:id="9767415">
          <w:marLeft w:val="0"/>
          <w:marRight w:val="0"/>
          <w:marTop w:val="0"/>
          <w:marBottom w:val="0"/>
          <w:divBdr>
            <w:top w:val="none" w:sz="0" w:space="0" w:color="auto"/>
            <w:left w:val="none" w:sz="0" w:space="0" w:color="auto"/>
            <w:bottom w:val="none" w:sz="0" w:space="0" w:color="auto"/>
            <w:right w:val="none" w:sz="0" w:space="0" w:color="auto"/>
          </w:divBdr>
          <w:divsChild>
            <w:div w:id="608390132">
              <w:marLeft w:val="0"/>
              <w:marRight w:val="0"/>
              <w:marTop w:val="0"/>
              <w:marBottom w:val="0"/>
              <w:divBdr>
                <w:top w:val="none" w:sz="0" w:space="0" w:color="auto"/>
                <w:left w:val="none" w:sz="0" w:space="0" w:color="auto"/>
                <w:bottom w:val="none" w:sz="0" w:space="0" w:color="auto"/>
                <w:right w:val="none" w:sz="0" w:space="0" w:color="auto"/>
              </w:divBdr>
              <w:divsChild>
                <w:div w:id="1329401618">
                  <w:marLeft w:val="0"/>
                  <w:marRight w:val="0"/>
                  <w:marTop w:val="0"/>
                  <w:marBottom w:val="0"/>
                  <w:divBdr>
                    <w:top w:val="none" w:sz="0" w:space="0" w:color="auto"/>
                    <w:left w:val="none" w:sz="0" w:space="0" w:color="auto"/>
                    <w:bottom w:val="none" w:sz="0" w:space="0" w:color="auto"/>
                    <w:right w:val="none" w:sz="0" w:space="0" w:color="auto"/>
                  </w:divBdr>
                  <w:divsChild>
                    <w:div w:id="7823088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463109467">
      <w:bodyDiv w:val="1"/>
      <w:marLeft w:val="0"/>
      <w:marRight w:val="0"/>
      <w:marTop w:val="0"/>
      <w:marBottom w:val="0"/>
      <w:divBdr>
        <w:top w:val="none" w:sz="0" w:space="0" w:color="auto"/>
        <w:left w:val="none" w:sz="0" w:space="0" w:color="auto"/>
        <w:bottom w:val="none" w:sz="0" w:space="0" w:color="auto"/>
        <w:right w:val="none" w:sz="0" w:space="0" w:color="auto"/>
      </w:divBdr>
    </w:div>
    <w:div w:id="1565293811">
      <w:bodyDiv w:val="1"/>
      <w:marLeft w:val="0"/>
      <w:marRight w:val="0"/>
      <w:marTop w:val="0"/>
      <w:marBottom w:val="0"/>
      <w:divBdr>
        <w:top w:val="none" w:sz="0" w:space="0" w:color="auto"/>
        <w:left w:val="none" w:sz="0" w:space="0" w:color="auto"/>
        <w:bottom w:val="none" w:sz="0" w:space="0" w:color="auto"/>
        <w:right w:val="none" w:sz="0" w:space="0" w:color="auto"/>
      </w:divBdr>
    </w:div>
    <w:div w:id="1577281949">
      <w:bodyDiv w:val="1"/>
      <w:marLeft w:val="0"/>
      <w:marRight w:val="0"/>
      <w:marTop w:val="0"/>
      <w:marBottom w:val="0"/>
      <w:divBdr>
        <w:top w:val="none" w:sz="0" w:space="0" w:color="auto"/>
        <w:left w:val="none" w:sz="0" w:space="0" w:color="auto"/>
        <w:bottom w:val="none" w:sz="0" w:space="0" w:color="auto"/>
        <w:right w:val="none" w:sz="0" w:space="0" w:color="auto"/>
      </w:divBdr>
    </w:div>
    <w:div w:id="1639607585">
      <w:bodyDiv w:val="1"/>
      <w:marLeft w:val="0"/>
      <w:marRight w:val="0"/>
      <w:marTop w:val="0"/>
      <w:marBottom w:val="0"/>
      <w:divBdr>
        <w:top w:val="none" w:sz="0" w:space="0" w:color="auto"/>
        <w:left w:val="none" w:sz="0" w:space="0" w:color="auto"/>
        <w:bottom w:val="none" w:sz="0" w:space="0" w:color="auto"/>
        <w:right w:val="none" w:sz="0" w:space="0" w:color="auto"/>
      </w:divBdr>
    </w:div>
    <w:div w:id="1673294856">
      <w:bodyDiv w:val="1"/>
      <w:marLeft w:val="0"/>
      <w:marRight w:val="0"/>
      <w:marTop w:val="0"/>
      <w:marBottom w:val="0"/>
      <w:divBdr>
        <w:top w:val="none" w:sz="0" w:space="0" w:color="auto"/>
        <w:left w:val="none" w:sz="0" w:space="0" w:color="auto"/>
        <w:bottom w:val="none" w:sz="0" w:space="0" w:color="auto"/>
        <w:right w:val="none" w:sz="0" w:space="0" w:color="auto"/>
      </w:divBdr>
    </w:div>
    <w:div w:id="19398231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yperlink" Target="http://californiaavocado.com/" TargetMode="Externa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image" Target="media/image2.jpg"/><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B22C426EA570EA42ABCCBCED2ABC20E8" ma:contentTypeVersion="15" ma:contentTypeDescription="Create a new document." ma:contentTypeScope="" ma:versionID="a1fd50407cdea00bca2bff34ea257b5f">
  <xsd:schema xmlns:xsd="http://www.w3.org/2001/XMLSchema" xmlns:xs="http://www.w3.org/2001/XMLSchema" xmlns:p="http://schemas.microsoft.com/office/2006/metadata/properties" xmlns:ns2="81941997-1936-4374-98d9-4e9ee7d8d153" xmlns:ns3="e3b82173-2e24-4200-9c2b-99f2abf3f8bc" targetNamespace="http://schemas.microsoft.com/office/2006/metadata/properties" ma:root="true" ma:fieldsID="93bc6123bd5e8916ff76367326ba00e4" ns2:_="" ns3:_="">
    <xsd:import namespace="81941997-1936-4374-98d9-4e9ee7d8d153"/>
    <xsd:import namespace="e3b82173-2e24-4200-9c2b-99f2abf3f8bc"/>
    <xsd:element name="properties">
      <xsd:complexType>
        <xsd:sequence>
          <xsd:element name="documentManagement">
            <xsd:complexType>
              <xsd:all>
                <xsd:element ref="ns2:MediaServiceMetadata" minOccurs="0"/>
                <xsd:element ref="ns2:MediaServiceFastMetadata" minOccurs="0"/>
                <xsd:element ref="ns2:MediaServiceObjectDetectorVersions" minOccurs="0"/>
                <xsd:element ref="ns2:MediaServiceDateTaken" minOccurs="0"/>
                <xsd:element ref="ns2:MediaServiceGenerationTime" minOccurs="0"/>
                <xsd:element ref="ns2:MediaServiceEventHashCode" minOccurs="0"/>
                <xsd:element ref="ns2:MediaLengthInSeconds" minOccurs="0"/>
                <xsd:element ref="ns2:lcf76f155ced4ddcb4097134ff3c332f" minOccurs="0"/>
                <xsd:element ref="ns3:TaxCatchAll" minOccurs="0"/>
                <xsd:element ref="ns2:MediaServiceOCR" minOccurs="0"/>
                <xsd:element ref="ns2:MediaServiceLocation" minOccurs="0"/>
                <xsd:element ref="ns2:MediaServiceSearchProperties"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81941997-1936-4374-98d9-4e9ee7d8d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ObjectDetectorVersions" ma:index="10" nillable="true" ma:displayName="MediaServiceObjectDetectorVersions" ma:hidden="true" ma:indexed="true" ma:internalName="MediaServiceObjectDetectorVersions" ma:readOnly="true">
      <xsd:simpleType>
        <xsd:restriction base="dms:Text"/>
      </xsd:simpleType>
    </xsd:element>
    <xsd:element name="MediaServiceDateTaken" ma:index="11" nillable="true" ma:displayName="MediaServiceDateTaken" ma:hidden="true" ma:indexed="true" ma:internalName="MediaServiceDateTaken"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LengthInSeconds" ma:index="14" nillable="true" ma:displayName="MediaLengthInSeconds" ma:hidden="true" ma:internalName="MediaLengthInSeconds" ma:readOnly="true">
      <xsd:simpleType>
        <xsd:restriction base="dms:Unknown"/>
      </xsd:simpleType>
    </xsd:element>
    <xsd:element name="lcf76f155ced4ddcb4097134ff3c332f" ma:index="16" nillable="true" ma:taxonomy="true" ma:internalName="lcf76f155ced4ddcb4097134ff3c332f" ma:taxonomyFieldName="MediaServiceImageTags" ma:displayName="Image Tags" ma:readOnly="false" ma:fieldId="{5cf76f15-5ced-4ddc-b409-7134ff3c332f}" ma:taxonomyMulti="true" ma:sspId="ccd11653-8bce-4231-b8d5-44970d35488c" ma:termSetId="09814cd3-568e-fe90-9814-8d621ff8fb84" ma:anchorId="fba54fb3-c3e1-fe81-a776-ca4b69148c4d" ma:open="true" ma:isKeyword="false">
      <xsd:complexType>
        <xsd:sequence>
          <xsd:element ref="pc:Terms" minOccurs="0" maxOccurs="1"/>
        </xsd:sequence>
      </xsd:complexType>
    </xsd:element>
    <xsd:element name="MediaServiceOCR" ma:index="18" nillable="true" ma:displayName="Extracted Text" ma:internalName="MediaServiceOCR" ma:readOnly="true">
      <xsd:simpleType>
        <xsd:restriction base="dms:Note">
          <xsd:maxLength value="255"/>
        </xsd:restriction>
      </xsd:simpleType>
    </xsd:element>
    <xsd:element name="MediaServiceLocation" ma:index="19" nillable="true" ma:displayName="Location" ma:description="" ma:indexed="true" ma:internalName="MediaServiceLocation" ma:readOnly="true">
      <xsd:simpleType>
        <xsd:restriction base="dms:Text"/>
      </xsd:simpleType>
    </xsd:element>
    <xsd:element name="MediaServiceSearchProperties" ma:index="20"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3b82173-2e24-4200-9c2b-99f2abf3f8bc" elementFormDefault="qualified">
    <xsd:import namespace="http://schemas.microsoft.com/office/2006/documentManagement/types"/>
    <xsd:import namespace="http://schemas.microsoft.com/office/infopath/2007/PartnerControls"/>
    <xsd:element name="TaxCatchAll" ma:index="17" nillable="true" ma:displayName="Taxonomy Catch All Column" ma:hidden="true" ma:list="{93845275-adca-4b5e-a35c-1c955cec480c}" ma:internalName="TaxCatchAll" ma:showField="CatchAllData" ma:web="e3b82173-2e24-4200-9c2b-99f2abf3f8bc">
      <xsd:complexType>
        <xsd:complexContent>
          <xsd:extension base="dms:MultiChoiceLookup">
            <xsd:sequence>
              <xsd:element name="Value" type="dms:Lookup" maxOccurs="unbounded" minOccurs="0" nillable="true"/>
            </xsd:sequence>
          </xsd:extension>
        </xsd:complexContent>
      </xsd:complexType>
    </xsd:element>
    <xsd:element name="SharedWithUsers" ma:index="21"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22" nillable="true" ma:displayName="Shared With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lcf76f155ced4ddcb4097134ff3c332f xmlns="81941997-1936-4374-98d9-4e9ee7d8d153">
      <Terms xmlns="http://schemas.microsoft.com/office/infopath/2007/PartnerControls"/>
    </lcf76f155ced4ddcb4097134ff3c332f>
    <TaxCatchAll xmlns="e3b82173-2e24-4200-9c2b-99f2abf3f8bc" xsi:nil="true"/>
  </documentManagement>
</p:properties>
</file>

<file path=customXml/item4.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10E4686E-BF37-4DD1-BFE6-AB89DEF3D03D}">
  <ds:schemaRefs>
    <ds:schemaRef ds:uri="http://schemas.microsoft.com/sharepoint/v3/contenttype/forms"/>
  </ds:schemaRefs>
</ds:datastoreItem>
</file>

<file path=customXml/itemProps2.xml><?xml version="1.0" encoding="utf-8"?>
<ds:datastoreItem xmlns:ds="http://schemas.openxmlformats.org/officeDocument/2006/customXml" ds:itemID="{F64CB561-7AE5-43D5-9EC0-D1CFD0BE5CA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81941997-1936-4374-98d9-4e9ee7d8d153"/>
    <ds:schemaRef ds:uri="e3b82173-2e24-4200-9c2b-99f2abf3f8bc"/>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DF2FEA62-7F58-4BA6-B8F6-DCFA580AF8BA}">
  <ds:schemaRefs>
    <ds:schemaRef ds:uri="http://schemas.microsoft.com/office/2006/metadata/properties"/>
    <ds:schemaRef ds:uri="http://schemas.microsoft.com/office/infopath/2007/PartnerControls"/>
    <ds:schemaRef ds:uri="81941997-1936-4374-98d9-4e9ee7d8d153"/>
    <ds:schemaRef ds:uri="e3b82173-2e24-4200-9c2b-99f2abf3f8bc"/>
  </ds:schemaRefs>
</ds:datastoreItem>
</file>

<file path=customXml/itemProps4.xml><?xml version="1.0" encoding="utf-8"?>
<ds:datastoreItem xmlns:ds="http://schemas.openxmlformats.org/officeDocument/2006/customXml" ds:itemID="{5602ACEC-1F75-429C-BBDA-12515B7555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TotalTime>
  <Pages>2</Pages>
  <Words>548</Words>
  <Characters>3130</Characters>
  <Application>Microsoft Office Word</Application>
  <DocSecurity>0</DocSecurity>
  <Lines>26</Lines>
  <Paragraphs>7</Paragraphs>
  <ScaleCrop>false</ScaleCrop>
  <Company>Hewlett-Packard</Company>
  <LinksUpToDate>false</LinksUpToDate>
  <CharactersWithSpaces>3671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Marji Morrow</dc:creator>
  <cp:keywords/>
  <cp:lastModifiedBy>Dave Cruz</cp:lastModifiedBy>
  <cp:revision>5</cp:revision>
  <cp:lastPrinted>2021-07-15T15:20:00Z</cp:lastPrinted>
  <dcterms:created xsi:type="dcterms:W3CDTF">2025-01-24T16:56:00Z</dcterms:created>
  <dcterms:modified xsi:type="dcterms:W3CDTF">2025-01-27T16:54:00Z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0x010100B22C426EA570EA42ABCCBCED2ABC20E8</vt:lpwstr>
  </property>
  <property fmtid="{D5CDD505-2E9C-101B-9397-08002B2CF9AE}" pid="3" name="MediaServiceImageTags">
    <vt:lpwstr/>
  </property>
</Properties>
</file>